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A72613" w:rsidP="00F724A0">
            <w:pPr>
              <w:jc w:val="center"/>
              <w:rPr>
                <w:rFonts w:cs="Arial"/>
                <w:b/>
              </w:rPr>
            </w:pPr>
            <w:r>
              <w:rPr>
                <w:rFonts w:cs="Arial"/>
                <w:b/>
              </w:rPr>
              <w:t>Unit</w:t>
            </w:r>
            <w:r w:rsidR="00BF77EE">
              <w:rPr>
                <w:rFonts w:cs="Arial"/>
                <w:b/>
              </w:rPr>
              <w:t xml:space="preserve"> Seven:  </w:t>
            </w:r>
            <w:r w:rsidR="007658DA">
              <w:rPr>
                <w:rFonts w:cs="Arial"/>
                <w:b/>
              </w:rPr>
              <w:t>Literary Elements</w:t>
            </w:r>
          </w:p>
          <w:p w:rsidR="007658DA" w:rsidRPr="009E33C6" w:rsidRDefault="007658DA" w:rsidP="00F724A0">
            <w:pPr>
              <w:jc w:val="center"/>
              <w:rPr>
                <w:rFonts w:cs="Arial"/>
                <w:b/>
              </w:rPr>
            </w:pPr>
            <w:r>
              <w:rPr>
                <w:rFonts w:cs="Arial"/>
                <w:b/>
              </w:rPr>
              <w:t>Theme, Mood, Tone, and Style</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1D7832">
              <w:rPr>
                <w:b/>
              </w:rPr>
              <w:t>5</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55F19" w:rsidRDefault="00E55F19" w:rsidP="00E55F19">
            <w:pPr>
              <w:pStyle w:val="Header"/>
              <w:tabs>
                <w:tab w:val="clear" w:pos="4320"/>
                <w:tab w:val="clear" w:pos="8640"/>
              </w:tabs>
              <w:rPr>
                <w:rFonts w:cs="Arial"/>
              </w:rPr>
            </w:pPr>
            <w:r w:rsidRPr="003E5136">
              <w:rPr>
                <w:rFonts w:cs="Arial"/>
              </w:rPr>
              <w:t>St</w:t>
            </w:r>
            <w:r>
              <w:rPr>
                <w:rFonts w:cs="Arial"/>
              </w:rPr>
              <w:t xml:space="preserve">udents will read </w:t>
            </w:r>
            <w:r w:rsidRPr="003E5136">
              <w:rPr>
                <w:rFonts w:cs="Arial"/>
              </w:rPr>
              <w:t xml:space="preserve">fictional texts </w:t>
            </w:r>
            <w:r>
              <w:rPr>
                <w:rFonts w:cs="Arial"/>
              </w:rPr>
              <w:t>both critically and analytically to deepen</w:t>
            </w:r>
            <w:r w:rsidRPr="003E5136">
              <w:rPr>
                <w:rFonts w:cs="Arial"/>
              </w:rPr>
              <w:t xml:space="preserve"> their unde</w:t>
            </w:r>
            <w:r>
              <w:rPr>
                <w:rFonts w:cs="Arial"/>
              </w:rPr>
              <w:t>rstanding of the theme, mood, tone, and style of a selection.</w:t>
            </w:r>
            <w:r w:rsidRPr="003E5136">
              <w:rPr>
                <w:rFonts w:cs="Arial"/>
              </w:rPr>
              <w:t xml:space="preserve"> </w:t>
            </w:r>
            <w:r>
              <w:rPr>
                <w:rFonts w:cs="Arial"/>
              </w:rPr>
              <w:t xml:space="preserve">As students learn to identify themes they will also focus on comparing and contrasting themes and characters, identifying and interpreting symbols, and analyzing how theme </w:t>
            </w:r>
            <w:r w:rsidR="008306F3">
              <w:rPr>
                <w:rFonts w:cs="Arial"/>
              </w:rPr>
              <w:t>can be expressed directly or indirectly</w:t>
            </w:r>
            <w:r>
              <w:rPr>
                <w:rFonts w:cs="Arial"/>
              </w:rPr>
              <w:t>.</w:t>
            </w:r>
            <w:r w:rsidR="006A05D4">
              <w:rPr>
                <w:rFonts w:cs="Arial"/>
              </w:rPr>
              <w:t xml:space="preserve">  This unit will continue with students identifying and analyzing style, tone, and mood; as well as the elements that make up style such as sentence structure, word choice, imagery and dialogue.</w:t>
            </w:r>
            <w:r>
              <w:rPr>
                <w:rFonts w:cs="Arial"/>
              </w:rPr>
              <w:t xml:space="preserve"> </w:t>
            </w:r>
            <w:r w:rsidRPr="003E5136">
              <w:rPr>
                <w:rFonts w:cs="Arial"/>
              </w:rPr>
              <w:t>In addition, they will analyze and interpret fiction in class discussion and</w:t>
            </w:r>
            <w:r w:rsidR="008306F3">
              <w:rPr>
                <w:rFonts w:cs="Arial"/>
              </w:rPr>
              <w:t>/or</w:t>
            </w:r>
            <w:r w:rsidRPr="003E5136">
              <w:rPr>
                <w:rFonts w:cs="Arial"/>
              </w:rPr>
              <w:t xml:space="preserve"> </w:t>
            </w:r>
            <w:r>
              <w:rPr>
                <w:rFonts w:cs="Arial"/>
              </w:rPr>
              <w:t xml:space="preserve">through written reader </w:t>
            </w:r>
            <w:r w:rsidRPr="003E5136">
              <w:rPr>
                <w:rFonts w:cs="Arial"/>
              </w:rPr>
              <w:t>responses.</w:t>
            </w:r>
            <w:r>
              <w:rPr>
                <w:rFonts w:cs="Arial"/>
              </w:rPr>
              <w:t xml:space="preserve"> </w:t>
            </w:r>
          </w:p>
          <w:p w:rsidR="00E55F19" w:rsidRDefault="00E55F19" w:rsidP="00E55F19">
            <w:pPr>
              <w:pStyle w:val="Header"/>
              <w:tabs>
                <w:tab w:val="clear" w:pos="4320"/>
                <w:tab w:val="clear" w:pos="8640"/>
              </w:tabs>
              <w:rPr>
                <w:rFonts w:cs="Arial"/>
              </w:rPr>
            </w:pPr>
          </w:p>
          <w:p w:rsidR="00E55F19" w:rsidRDefault="008306F3" w:rsidP="00E55F19">
            <w:pPr>
              <w:pStyle w:val="Header"/>
              <w:tabs>
                <w:tab w:val="clear" w:pos="4320"/>
                <w:tab w:val="clear" w:pos="8640"/>
              </w:tabs>
              <w:rPr>
                <w:rFonts w:cs="Arial"/>
              </w:rPr>
            </w:pPr>
            <w:r>
              <w:rPr>
                <w:rFonts w:cs="Arial"/>
              </w:rPr>
              <w:t xml:space="preserve">Through the use of </w:t>
            </w:r>
            <w:r w:rsidR="00E55F19">
              <w:rPr>
                <w:rFonts w:cs="Arial"/>
              </w:rPr>
              <w:t>literary selections or literature circles, students will analyze theme, mood, tone, and style. The study will culminate in students craft</w:t>
            </w:r>
            <w:r w:rsidR="00A24840">
              <w:rPr>
                <w:rFonts w:cs="Arial"/>
              </w:rPr>
              <w:t>ing their own imaginative story.</w:t>
            </w:r>
          </w:p>
          <w:p w:rsidR="00E0378A" w:rsidRPr="00E0378A" w:rsidRDefault="00E0378A" w:rsidP="00B37659">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821374" w:rsidRPr="00055E3E" w:rsidRDefault="00821374" w:rsidP="00821374">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821374" w:rsidRDefault="00821374" w:rsidP="00821374">
            <w:pPr>
              <w:rPr>
                <w:rFonts w:cs="Arial"/>
                <w:b/>
                <w:bCs/>
                <w:color w:val="000000"/>
              </w:rPr>
            </w:pPr>
          </w:p>
          <w:p w:rsidR="00821374" w:rsidRDefault="00821374" w:rsidP="00821374">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821374" w:rsidRDefault="00821374" w:rsidP="006554AA">
            <w:pPr>
              <w:ind w:left="285" w:hanging="285"/>
              <w:rPr>
                <w:rFonts w:cs="Arial"/>
                <w:b/>
              </w:rPr>
            </w:pPr>
          </w:p>
          <w:p w:rsidR="006554AA" w:rsidRPr="00821374" w:rsidRDefault="00821374" w:rsidP="006554AA">
            <w:pPr>
              <w:ind w:left="285" w:hanging="285"/>
              <w:rPr>
                <w:rFonts w:cs="Arial"/>
                <w:b/>
                <w:u w:val="single"/>
              </w:rPr>
            </w:pPr>
            <w:r w:rsidRPr="00821374">
              <w:rPr>
                <w:rFonts w:cs="Arial"/>
                <w:b/>
                <w:u w:val="single"/>
              </w:rPr>
              <w:t>Reading/Vocabulary</w:t>
            </w:r>
          </w:p>
          <w:p w:rsidR="000909B0" w:rsidRPr="005449D7" w:rsidRDefault="00050A26" w:rsidP="000909B0">
            <w:pPr>
              <w:pStyle w:val="Default"/>
              <w:rPr>
                <w:color w:val="auto"/>
                <w:sz w:val="20"/>
                <w:szCs w:val="20"/>
              </w:rPr>
            </w:pPr>
            <w:r>
              <w:rPr>
                <w:b/>
                <w:color w:val="auto"/>
                <w:sz w:val="20"/>
                <w:szCs w:val="20"/>
              </w:rPr>
              <w:t xml:space="preserve">Figure 19:  </w:t>
            </w:r>
            <w:r w:rsidR="000909B0" w:rsidRPr="005449D7">
              <w:rPr>
                <w:b/>
                <w:color w:val="auto"/>
                <w:sz w:val="20"/>
                <w:szCs w:val="20"/>
              </w:rPr>
              <w:t>Reading/Comprehension Skills.</w:t>
            </w:r>
            <w:r w:rsidR="000909B0"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F913E1">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F913E1">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F913E1">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F913E1">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F913E1">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F913E1">
            <w:pPr>
              <w:pStyle w:val="Default"/>
              <w:ind w:left="720"/>
              <w:rPr>
                <w:color w:val="auto"/>
                <w:sz w:val="20"/>
                <w:szCs w:val="20"/>
              </w:rPr>
            </w:pPr>
            <w:r w:rsidRPr="005449D7">
              <w:rPr>
                <w:b/>
                <w:color w:val="auto"/>
                <w:sz w:val="20"/>
                <w:szCs w:val="20"/>
              </w:rPr>
              <w:t>(F)</w:t>
            </w:r>
            <w:r w:rsidRPr="005449D7">
              <w:rPr>
                <w:color w:val="auto"/>
                <w:sz w:val="20"/>
                <w:szCs w:val="20"/>
              </w:rPr>
              <w:t xml:space="preserve"> make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use a dictionary, a glossary, or a thesaurus (printed or electronic) to determine the meanings, syllabication, pronunciations, alternate word choices, and parts of speech of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w:t>
            </w:r>
            <w:r w:rsidRPr="005449D7">
              <w:rPr>
                <w:rFonts w:ascii="Arial" w:hAnsi="Arial" w:cs="Arial"/>
                <w:sz w:val="20"/>
                <w:szCs w:val="20"/>
              </w:rPr>
              <w:lastRenderedPageBreak/>
              <w:t>inferences and draw conclusions about theme and genre in different cultural, historical, and contemporary contexts and provide evidence from the text to support their understanding. Students are expected to:</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describe multiple themes in a work of fiction;</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  </w:t>
            </w:r>
            <w:r w:rsidRPr="005449D7">
              <w:rPr>
                <w:rFonts w:ascii="Arial" w:hAnsi="Arial" w:cs="Arial"/>
                <w:sz w:val="20"/>
                <w:szCs w:val="20"/>
              </w:rPr>
              <w:t>describe conventions in myths and epic tales (e.g., extended simile, the quest, the hero's tasks, circle stories); and</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analyze how place and time influence the theme or message of a literary work.</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(4)  Reading/Comprehension of Literary Text/Poetry.</w:t>
            </w:r>
            <w:r w:rsidRPr="005449D7">
              <w:rPr>
                <w:rFonts w:ascii="Arial" w:hAnsi="Arial" w:cs="Arial"/>
                <w:sz w:val="20"/>
                <w:szCs w:val="20"/>
              </w:rPr>
              <w:t xml:space="preserve"> Students understand, make inferences and draw conclusions about the structure and elements of poetry and provide evidence from text to support their understanding. Students are expected to analyze the importance of graphical elements (e.g., capital letters, line length, word position) on the meaning of a poem.</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(5)  Reading/Comprehension of Literary Text/Drama.</w:t>
            </w:r>
            <w:r w:rsidRPr="005449D7">
              <w:rPr>
                <w:rFonts w:ascii="Arial" w:hAnsi="Arial" w:cs="Arial"/>
                <w:sz w:val="20"/>
                <w:szCs w:val="20"/>
              </w:rPr>
              <w:t xml:space="preserve"> Students understand, make inferences and draw conclusions about the structure and elements of drama and provide evidence from text to support their understanding. Students are expected to explain a playwright's use of dialogue and stage directions.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(6)  Reading/Comprehension of Literary Text/Fiction.</w:t>
            </w:r>
            <w:r w:rsidRPr="005449D7">
              <w:rPr>
                <w:rFonts w:ascii="Arial" w:hAnsi="Arial" w:cs="Arial"/>
                <w:sz w:val="20"/>
                <w:szCs w:val="20"/>
              </w:rPr>
              <w:t xml:space="preserve"> Students understand, make inferences and draw conclusions about the structure and elements of fiction and provide evidence from text to support their understa</w:t>
            </w:r>
            <w:r w:rsidR="001E7A1E">
              <w:rPr>
                <w:rFonts w:ascii="Arial" w:hAnsi="Arial" w:cs="Arial"/>
                <w:sz w:val="20"/>
                <w:szCs w:val="20"/>
              </w:rPr>
              <w:t xml:space="preserve">nding.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(8)  Reading/Comprehension of Literary Text/Sensory Language.</w:t>
            </w:r>
            <w:r w:rsidRPr="005449D7">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determine the figurative meaning of phrases and analyze how an author's use of language creates imagery, appeals to the senses, and suggests mood.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(9)  Reading/Comprehension of Informational Text/Culture and History.</w:t>
            </w:r>
            <w:r w:rsidRPr="005449D7">
              <w:rPr>
                <w:rFonts w:ascii="Arial" w:hAnsi="Arial" w:cs="Arial"/>
                <w:sz w:val="20"/>
                <w:szCs w:val="20"/>
              </w:rPr>
              <w:t xml:space="preserve"> Students analyze, make inferences and draw conclusions about the author's purpose in cultural, historical, and contemporary contexts and provide evidence from the text to support their understanding. Students are expected to explain the difference between the theme of a literary work and the author's purpose in an expository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distinguish factual claims from commonplace assertions and opinions;</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synthesize and make logical connections between ideas within a text and across two or three texts representing similar or different genres, and support those findings with textual evidence.</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assess the correct level of formality and tone for successful participation in various digital media.</w:t>
            </w:r>
          </w:p>
          <w:p w:rsidR="008D5FE5" w:rsidRPr="000909B0" w:rsidRDefault="008D5FE5" w:rsidP="00F913E1">
            <w:pPr>
              <w:ind w:left="720"/>
              <w:rPr>
                <w:rFonts w:cs="Arial"/>
              </w:rPr>
            </w:pPr>
          </w:p>
          <w:p w:rsidR="00F724A0" w:rsidRPr="00821374" w:rsidRDefault="005E4BA8" w:rsidP="006554AA">
            <w:pPr>
              <w:ind w:left="285" w:hanging="285"/>
              <w:rPr>
                <w:rFonts w:cs="Arial"/>
                <w:b/>
                <w:u w:val="single"/>
              </w:rPr>
            </w:pPr>
            <w:r w:rsidRPr="00821374">
              <w:rPr>
                <w:rFonts w:cs="Arial"/>
                <w:b/>
                <w:u w:val="single"/>
              </w:rPr>
              <w:t xml:space="preserve">Writing and </w:t>
            </w:r>
            <w:r w:rsidR="00821374" w:rsidRPr="00821374">
              <w:rPr>
                <w:rFonts w:cs="Arial"/>
                <w:b/>
                <w:u w:val="single"/>
              </w:rPr>
              <w:t>Oral/Written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xml:space="preserve">  develop drafts by choosing an appropriate organizational strategy (e.g., </w:t>
            </w:r>
            <w:r w:rsidRPr="005E7C4E">
              <w:rPr>
                <w:rFonts w:ascii="Arial" w:hAnsi="Arial" w:cs="Arial"/>
                <w:sz w:val="20"/>
                <w:szCs w:val="20"/>
              </w:rPr>
              <w:lastRenderedPageBreak/>
              <w:t>sequence of events, cause-effect, compare-contrast) and building on ideas to create a focused, organized, and coherent piece of writing;</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9E12AD" w:rsidRDefault="000909B0" w:rsidP="009E12A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w:t>
            </w:r>
            <w:r w:rsidRPr="005E7C4E">
              <w:rPr>
                <w:rFonts w:ascii="Arial" w:hAnsi="Arial" w:cs="Arial"/>
                <w:sz w:val="20"/>
                <w:szCs w:val="20"/>
              </w:rPr>
              <w:t>  prepositions and prepositional phrases and their influence on subject-verb agreement;</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w:t>
            </w:r>
            <w:r w:rsidRPr="005E7C4E">
              <w:rPr>
                <w:rFonts w:ascii="Arial" w:hAnsi="Arial" w:cs="Arial"/>
                <w:sz w:val="20"/>
                <w:szCs w:val="20"/>
              </w:rPr>
              <w:t>  relative pronouns (e.g., whose, that, which);</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w:t>
            </w:r>
            <w:r w:rsidRPr="005E7C4E">
              <w:rPr>
                <w:rFonts w:ascii="Arial" w:hAnsi="Arial" w:cs="Arial"/>
                <w:sz w:val="20"/>
                <w:szCs w:val="20"/>
              </w:rPr>
              <w:t>  subordinating conjunctions (e.g., because, since); and</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complex sentences and differentiate between main versus subordinate clauses; and</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use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commas after introductory words, phrases, and clauses; and</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semicolons, colons, and hyphens.</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F724A0" w:rsidRPr="00821374" w:rsidRDefault="005E4BA8" w:rsidP="006554AA">
            <w:pPr>
              <w:ind w:left="285" w:hanging="285"/>
              <w:rPr>
                <w:u w:val="single"/>
              </w:rPr>
            </w:pPr>
            <w:r w:rsidRPr="00821374">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(27)  Listening and Speaking/Speaking</w:t>
            </w:r>
            <w:r w:rsidRPr="005E7C4E">
              <w:rPr>
                <w:rFonts w:ascii="Arial" w:hAnsi="Arial" w:cs="Arial"/>
                <w:sz w:val="20"/>
                <w:szCs w:val="20"/>
              </w:rPr>
              <w:t>. Students speak clearly and to the point, using the conventions of language. Students will continue to apply earlier standards with greater complexity. Students are expected to present a critique of a literary work, film, or dramatic production, employing eye contact, speaking rate, volume, enunciation, a variety of natural gestures, and conventions of language to communicate ideas effectively.</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7E1A6A" w:rsidRPr="00821374" w:rsidRDefault="00821374" w:rsidP="006554AA">
            <w:pPr>
              <w:ind w:left="285" w:hanging="285"/>
              <w:rPr>
                <w:b/>
                <w:u w:val="single"/>
              </w:rPr>
            </w:pPr>
            <w:r w:rsidRPr="00821374">
              <w:rPr>
                <w:b/>
                <w:u w:val="single"/>
              </w:rPr>
              <w:t>CCRS:E/LAS</w:t>
            </w:r>
          </w:p>
          <w:p w:rsidR="007E1A6A" w:rsidRPr="00BD7751" w:rsidRDefault="007E1A6A" w:rsidP="00821374">
            <w:pPr>
              <w:contextualSpacing/>
              <w:rPr>
                <w:b/>
              </w:rPr>
            </w:pPr>
            <w:r w:rsidRPr="00BD7751">
              <w:rPr>
                <w:b/>
              </w:rPr>
              <w:t>Reading: A:</w:t>
            </w:r>
            <w:r>
              <w:rPr>
                <w:b/>
              </w:rPr>
              <w:t xml:space="preserve"> </w:t>
            </w:r>
            <w:r w:rsidRPr="00BD7751">
              <w:t>Locate explicit textual information, draw complex inferences, and analyze and evaluate the information within and across texts of varying lengths.</w:t>
            </w:r>
          </w:p>
          <w:p w:rsidR="007E1A6A" w:rsidRDefault="007E1A6A" w:rsidP="007E1A6A">
            <w:pPr>
              <w:pStyle w:val="ListParagraph"/>
              <w:numPr>
                <w:ilvl w:val="0"/>
                <w:numId w:val="6"/>
              </w:numPr>
              <w:ind w:left="1080"/>
              <w:contextualSpacing/>
            </w:pPr>
            <w:r w:rsidRPr="00107B8E">
              <w:t>Use effective reading strategies to determine a written work’s purpose and intended audience.</w:t>
            </w:r>
          </w:p>
          <w:p w:rsidR="007E1A6A" w:rsidRDefault="007E1A6A" w:rsidP="007E1A6A">
            <w:pPr>
              <w:pStyle w:val="ListParagraph"/>
              <w:numPr>
                <w:ilvl w:val="0"/>
                <w:numId w:val="7"/>
              </w:numPr>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7E1A6A" w:rsidRDefault="007E1A6A" w:rsidP="007E1A6A">
            <w:r>
              <w:t xml:space="preserve">             6.    </w:t>
            </w:r>
            <w:r w:rsidRPr="00107B8E">
              <w:t>Analyze imagery in literary texts.</w:t>
            </w:r>
            <w:r>
              <w:t xml:space="preserve"> </w:t>
            </w:r>
          </w:p>
          <w:p w:rsidR="007E1A6A" w:rsidRDefault="007E1A6A" w:rsidP="007E1A6A">
            <w:pPr>
              <w:pStyle w:val="ListParagraph"/>
              <w:numPr>
                <w:ilvl w:val="0"/>
                <w:numId w:val="8"/>
              </w:numPr>
              <w:tabs>
                <w:tab w:val="num" w:pos="1080"/>
              </w:tabs>
              <w:ind w:hanging="40"/>
              <w:contextualSpacing/>
            </w:pPr>
            <w:r w:rsidRPr="00107B8E">
              <w:lastRenderedPageBreak/>
              <w:t>Evaluate the use of both literal and</w:t>
            </w:r>
            <w:r>
              <w:t xml:space="preserve"> </w:t>
            </w:r>
            <w:r w:rsidRPr="00107B8E">
              <w:t>figurative language to inform and shape</w:t>
            </w:r>
            <w:r>
              <w:t xml:space="preserve"> </w:t>
            </w:r>
            <w:r w:rsidRPr="00107B8E">
              <w:t xml:space="preserve">the </w:t>
            </w:r>
          </w:p>
          <w:p w:rsidR="007E1A6A" w:rsidRDefault="007E1A6A" w:rsidP="007E1A6A">
            <w:pPr>
              <w:pStyle w:val="ListParagraph"/>
              <w:ind w:left="680"/>
              <w:contextualSpacing/>
            </w:pPr>
            <w:r>
              <w:t xml:space="preserve">        </w:t>
            </w:r>
            <w:r w:rsidRPr="00107B8E">
              <w:t>perceptions of readers.</w:t>
            </w:r>
          </w:p>
          <w:p w:rsidR="007E1A6A" w:rsidRDefault="007E1A6A" w:rsidP="007E1A6A">
            <w:pPr>
              <w:pStyle w:val="ListParagraph"/>
              <w:numPr>
                <w:ilvl w:val="0"/>
                <w:numId w:val="8"/>
              </w:numPr>
              <w:tabs>
                <w:tab w:val="num" w:pos="1080"/>
              </w:tabs>
              <w:ind w:hanging="40"/>
              <w:contextualSpacing/>
            </w:pPr>
            <w:r w:rsidRPr="00107B8E">
              <w:t>Compare and analyze how generic</w:t>
            </w:r>
            <w:r>
              <w:t xml:space="preserve"> </w:t>
            </w:r>
            <w:r w:rsidRPr="00107B8E">
              <w:t>features are used across texts.</w:t>
            </w:r>
            <w:r>
              <w:t xml:space="preserve"> </w:t>
            </w:r>
          </w:p>
          <w:p w:rsidR="007E1A6A" w:rsidRDefault="007E1A6A" w:rsidP="007E1A6A">
            <w:pPr>
              <w:pStyle w:val="ListParagraph"/>
              <w:numPr>
                <w:ilvl w:val="0"/>
                <w:numId w:val="8"/>
              </w:numPr>
              <w:tabs>
                <w:tab w:val="num" w:pos="1080"/>
              </w:tabs>
              <w:ind w:hanging="40"/>
              <w:contextualSpacing/>
            </w:pPr>
            <w:r w:rsidRPr="00107B8E">
              <w:t>Identify and analyze the audience,</w:t>
            </w:r>
            <w:r>
              <w:t xml:space="preserve"> </w:t>
            </w:r>
            <w:r w:rsidRPr="00107B8E">
              <w:t>purpose, and message of an</w:t>
            </w:r>
            <w:r>
              <w:t xml:space="preserve"> </w:t>
            </w:r>
            <w:r w:rsidRPr="00107B8E">
              <w:t xml:space="preserve">informational or </w:t>
            </w:r>
          </w:p>
          <w:p w:rsidR="007E1A6A" w:rsidRDefault="007E1A6A" w:rsidP="007E1A6A">
            <w:pPr>
              <w:pStyle w:val="ListParagraph"/>
              <w:ind w:left="360"/>
              <w:contextualSpacing/>
            </w:pPr>
            <w:r>
              <w:t xml:space="preserve">             </w:t>
            </w:r>
            <w:r w:rsidRPr="00107B8E">
              <w:t>persuasive text.</w:t>
            </w:r>
          </w:p>
          <w:p w:rsidR="007E1A6A" w:rsidRDefault="007E1A6A" w:rsidP="007E1A6A">
            <w:pPr>
              <w:pStyle w:val="ListParagraph"/>
              <w:numPr>
                <w:ilvl w:val="0"/>
                <w:numId w:val="8"/>
              </w:numPr>
              <w:ind w:left="1080"/>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7E1A6A" w:rsidRPr="00BD7751" w:rsidRDefault="007E1A6A" w:rsidP="007E1A6A">
            <w:pPr>
              <w:pStyle w:val="ListParagraph"/>
              <w:numPr>
                <w:ilvl w:val="0"/>
                <w:numId w:val="8"/>
              </w:numPr>
              <w:ind w:left="1080"/>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7E1A6A" w:rsidRDefault="007E1A6A" w:rsidP="00821374">
            <w:pPr>
              <w:autoSpaceDE w:val="0"/>
              <w:autoSpaceDN w:val="0"/>
              <w:adjustRightInd w:val="0"/>
              <w:rPr>
                <w:rFonts w:cs="Garamond-Bold"/>
                <w:bCs/>
              </w:rPr>
            </w:pPr>
            <w:r w:rsidRPr="00BD7751">
              <w:rPr>
                <w:b/>
              </w:rPr>
              <w:t xml:space="preserve">Reading: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7E1A6A" w:rsidRDefault="007E1A6A" w:rsidP="007E1A6A">
            <w:pPr>
              <w:numPr>
                <w:ilvl w:val="0"/>
                <w:numId w:val="9"/>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7E1A6A" w:rsidRDefault="007E1A6A" w:rsidP="007E1A6A">
            <w:pPr>
              <w:numPr>
                <w:ilvl w:val="0"/>
                <w:numId w:val="9"/>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7E1A6A" w:rsidRDefault="007E1A6A" w:rsidP="007E1A6A">
            <w:pPr>
              <w:numPr>
                <w:ilvl w:val="0"/>
                <w:numId w:val="9"/>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58322F" w:rsidRDefault="0058322F" w:rsidP="00821374">
            <w:pPr>
              <w:autoSpaceDE w:val="0"/>
              <w:autoSpaceDN w:val="0"/>
              <w:adjustRightInd w:val="0"/>
              <w:rPr>
                <w:rFonts w:cs="Garamond-Bold"/>
                <w:bCs/>
              </w:rPr>
            </w:pPr>
            <w:r w:rsidRPr="00BD7751">
              <w:rPr>
                <w:b/>
              </w:rPr>
              <w:t xml:space="preserve">Reading: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58322F" w:rsidRDefault="0058322F" w:rsidP="0058322F">
            <w:pPr>
              <w:numPr>
                <w:ilvl w:val="0"/>
                <w:numId w:val="10"/>
              </w:numPr>
              <w:autoSpaceDE w:val="0"/>
              <w:autoSpaceDN w:val="0"/>
              <w:adjustRightInd w:val="0"/>
              <w:rPr>
                <w:rFonts w:cs="Garamond-Bold"/>
                <w:bCs/>
              </w:rPr>
            </w:pPr>
            <w:r w:rsidRPr="00760D32">
              <w:rPr>
                <w:rFonts w:cs="Garamond-Bold"/>
                <w:bCs/>
              </w:rPr>
              <w:t>Read a wide variety of texts from</w:t>
            </w:r>
            <w:r>
              <w:rPr>
                <w:rFonts w:cs="Garamond-Bold"/>
                <w:bCs/>
              </w:rPr>
              <w:t xml:space="preserve"> </w:t>
            </w:r>
            <w:r w:rsidRPr="00760D32">
              <w:rPr>
                <w:rFonts w:cs="Garamond-Bold"/>
                <w:bCs/>
              </w:rPr>
              <w:t>American, European, and world</w:t>
            </w:r>
            <w:r>
              <w:rPr>
                <w:rFonts w:cs="Garamond-Bold"/>
                <w:bCs/>
              </w:rPr>
              <w:t xml:space="preserve"> </w:t>
            </w:r>
            <w:r w:rsidRPr="00760D32">
              <w:rPr>
                <w:rFonts w:cs="Garamond-Bold"/>
                <w:bCs/>
              </w:rPr>
              <w:t>literatures.</w:t>
            </w:r>
          </w:p>
          <w:p w:rsidR="0058322F" w:rsidRDefault="0058322F" w:rsidP="0058322F">
            <w:pPr>
              <w:numPr>
                <w:ilvl w:val="0"/>
                <w:numId w:val="10"/>
              </w:numPr>
              <w:autoSpaceDE w:val="0"/>
              <w:autoSpaceDN w:val="0"/>
              <w:adjustRightInd w:val="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58322F" w:rsidRDefault="0058322F" w:rsidP="00821374">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58322F" w:rsidRPr="001035FE" w:rsidRDefault="0058322F" w:rsidP="0058322F">
            <w:pPr>
              <w:numPr>
                <w:ilvl w:val="0"/>
                <w:numId w:val="11"/>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821374" w:rsidRDefault="0058322F" w:rsidP="00821374">
            <w:pPr>
              <w:numPr>
                <w:ilvl w:val="0"/>
                <w:numId w:val="11"/>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58322F" w:rsidRPr="00821374" w:rsidRDefault="0058322F" w:rsidP="00821374">
            <w:pPr>
              <w:autoSpaceDE w:val="0"/>
              <w:autoSpaceDN w:val="0"/>
              <w:adjustRightInd w:val="0"/>
              <w:rPr>
                <w:rFonts w:cs="Garamond-Bold"/>
                <w:bCs/>
              </w:rPr>
            </w:pPr>
            <w:r w:rsidRPr="00821374">
              <w:rPr>
                <w:rFonts w:cs="Garamond-Bold"/>
                <w:b/>
                <w:bCs/>
              </w:rPr>
              <w:t xml:space="preserve">Listening: B: </w:t>
            </w:r>
            <w:r w:rsidRPr="00821374">
              <w:rPr>
                <w:rFonts w:cs="Garamond-Bold"/>
                <w:bCs/>
              </w:rPr>
              <w:t>Listen effectively in informal and formal situations.</w:t>
            </w:r>
          </w:p>
          <w:p w:rsidR="0058322F" w:rsidRDefault="0058322F" w:rsidP="0058322F">
            <w:pPr>
              <w:ind w:left="720"/>
            </w:pPr>
            <w:r>
              <w:t xml:space="preserve">2.   </w:t>
            </w:r>
            <w:r w:rsidRPr="0058322F">
              <w:t>Listen actively and effectively in one-on-one communication situations.</w:t>
            </w:r>
          </w:p>
          <w:p w:rsidR="0058322F" w:rsidRPr="007E1A6A" w:rsidRDefault="0058322F" w:rsidP="00821374">
            <w:pPr>
              <w:ind w:left="720"/>
              <w:rPr>
                <w:b/>
              </w:rPr>
            </w:pPr>
            <w:r>
              <w:t xml:space="preserve">3.   </w:t>
            </w:r>
            <w:r w:rsidRPr="0058322F">
              <w:t>Listen</w:t>
            </w:r>
            <w:r w:rsidRPr="004C1FD2">
              <w:t xml:space="preserve"> actively and effectively in group discussions.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797F55" w:rsidRPr="00821374" w:rsidRDefault="00797F55" w:rsidP="00821374">
            <w:pPr>
              <w:pStyle w:val="ListParagraph"/>
              <w:numPr>
                <w:ilvl w:val="0"/>
                <w:numId w:val="16"/>
              </w:numPr>
              <w:rPr>
                <w:rFonts w:cs="Arial"/>
              </w:rPr>
            </w:pPr>
            <w:r w:rsidRPr="00821374">
              <w:rPr>
                <w:rFonts w:cs="Arial"/>
              </w:rPr>
              <w:t>Theme is influenced by time and place.</w:t>
            </w:r>
          </w:p>
          <w:p w:rsidR="00E212C4" w:rsidRDefault="00AA655A" w:rsidP="00821374">
            <w:pPr>
              <w:pStyle w:val="ListParagraph"/>
              <w:numPr>
                <w:ilvl w:val="0"/>
                <w:numId w:val="16"/>
              </w:numPr>
              <w:rPr>
                <w:rFonts w:cs="Arial"/>
              </w:rPr>
            </w:pPr>
            <w:r w:rsidRPr="00821374">
              <w:rPr>
                <w:rFonts w:cs="Arial"/>
              </w:rPr>
              <w:t>Multiple themes may exist within a selection.</w:t>
            </w:r>
          </w:p>
          <w:p w:rsidR="00051351" w:rsidRDefault="003B0673" w:rsidP="00821374">
            <w:pPr>
              <w:pStyle w:val="ListParagraph"/>
              <w:numPr>
                <w:ilvl w:val="0"/>
                <w:numId w:val="16"/>
              </w:numPr>
              <w:rPr>
                <w:rFonts w:cs="Arial"/>
              </w:rPr>
            </w:pPr>
            <w:r>
              <w:rPr>
                <w:rFonts w:cs="Arial"/>
              </w:rPr>
              <w:t>Themes are often universal and appear in many different stories through a variety of characters.</w:t>
            </w:r>
          </w:p>
          <w:p w:rsidR="003B0673" w:rsidRDefault="001D7832" w:rsidP="00821374">
            <w:pPr>
              <w:pStyle w:val="ListParagraph"/>
              <w:numPr>
                <w:ilvl w:val="0"/>
                <w:numId w:val="16"/>
              </w:numPr>
              <w:rPr>
                <w:rFonts w:cs="Arial"/>
              </w:rPr>
            </w:pPr>
            <w:r>
              <w:rPr>
                <w:rFonts w:cs="Arial"/>
              </w:rPr>
              <w:t>Authors use symbolism to express their message on multiple levels.</w:t>
            </w:r>
          </w:p>
          <w:p w:rsidR="001D7832" w:rsidRDefault="001D7832" w:rsidP="00821374">
            <w:pPr>
              <w:pStyle w:val="ListParagraph"/>
              <w:numPr>
                <w:ilvl w:val="0"/>
                <w:numId w:val="16"/>
              </w:numPr>
              <w:rPr>
                <w:rFonts w:cs="Arial"/>
              </w:rPr>
            </w:pPr>
            <w:r>
              <w:rPr>
                <w:rFonts w:cs="Arial"/>
              </w:rPr>
              <w:t>Occasionally the theme of the story is stated directly by the narrator or a character; however, more often a theme is implied.</w:t>
            </w:r>
          </w:p>
          <w:p w:rsidR="001D7832" w:rsidRDefault="00166ACE" w:rsidP="00821374">
            <w:pPr>
              <w:pStyle w:val="ListParagraph"/>
              <w:numPr>
                <w:ilvl w:val="0"/>
                <w:numId w:val="16"/>
              </w:numPr>
              <w:rPr>
                <w:rFonts w:cs="Arial"/>
              </w:rPr>
            </w:pPr>
            <w:r>
              <w:rPr>
                <w:rFonts w:cs="Arial"/>
              </w:rPr>
              <w:t>Inferences come from details as well as prior knowledge.</w:t>
            </w:r>
          </w:p>
          <w:p w:rsidR="00FF3A32" w:rsidRPr="00FF3A32" w:rsidRDefault="00166ACE" w:rsidP="00FF3A32">
            <w:pPr>
              <w:pStyle w:val="ListParagraph"/>
              <w:numPr>
                <w:ilvl w:val="0"/>
                <w:numId w:val="16"/>
              </w:numPr>
              <w:rPr>
                <w:rFonts w:cs="Arial"/>
              </w:rPr>
            </w:pPr>
            <w:r>
              <w:rPr>
                <w:rFonts w:cs="Arial"/>
              </w:rPr>
              <w:t xml:space="preserve">A story’s mood is often </w:t>
            </w:r>
            <w:r w:rsidR="00FF3A32">
              <w:rPr>
                <w:rFonts w:cs="Arial"/>
              </w:rPr>
              <w:t>shaped by its setting.</w:t>
            </w:r>
          </w:p>
          <w:p w:rsidR="00FF3A32" w:rsidRDefault="00FF3A32" w:rsidP="00821374">
            <w:pPr>
              <w:pStyle w:val="ListParagraph"/>
              <w:numPr>
                <w:ilvl w:val="0"/>
                <w:numId w:val="16"/>
              </w:numPr>
              <w:rPr>
                <w:rFonts w:cs="Arial"/>
              </w:rPr>
            </w:pPr>
            <w:r>
              <w:rPr>
                <w:rFonts w:cs="Arial"/>
              </w:rPr>
              <w:t>Mood creates an atmosphere through the author’s choice of words, especially imagery.</w:t>
            </w:r>
          </w:p>
          <w:p w:rsidR="00FF3A32" w:rsidRDefault="00FF3A32" w:rsidP="00821374">
            <w:pPr>
              <w:pStyle w:val="ListParagraph"/>
              <w:numPr>
                <w:ilvl w:val="0"/>
                <w:numId w:val="16"/>
              </w:numPr>
              <w:rPr>
                <w:rFonts w:cs="Arial"/>
              </w:rPr>
            </w:pPr>
            <w:r>
              <w:rPr>
                <w:rFonts w:cs="Arial"/>
              </w:rPr>
              <w:t>An author’s style is comprised of sentence structure, word choice and tone.</w:t>
            </w:r>
          </w:p>
          <w:p w:rsidR="00900A93" w:rsidRPr="00821374" w:rsidRDefault="00900A93" w:rsidP="00821374">
            <w:pPr>
              <w:pStyle w:val="ListParagraph"/>
              <w:numPr>
                <w:ilvl w:val="0"/>
                <w:numId w:val="16"/>
              </w:numPr>
              <w:rPr>
                <w:rFonts w:cs="Arial"/>
              </w:rPr>
            </w:pPr>
            <w:r>
              <w:rPr>
                <w:rFonts w:cs="Arial"/>
              </w:rPr>
              <w:t>Opinions reflect thoughts and feelings, while facts are statements that can be proven.</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797F55" w:rsidRDefault="00797F55" w:rsidP="005A7C35">
            <w:pPr>
              <w:pStyle w:val="ListParagraph"/>
              <w:numPr>
                <w:ilvl w:val="0"/>
                <w:numId w:val="21"/>
              </w:numPr>
              <w:rPr>
                <w:rFonts w:cs="Arial"/>
              </w:rPr>
            </w:pPr>
            <w:r w:rsidRPr="005A7C35">
              <w:rPr>
                <w:rFonts w:cs="Arial"/>
              </w:rPr>
              <w:t>How can a theme connect</w:t>
            </w:r>
            <w:r w:rsidR="00372F60" w:rsidRPr="005A7C35">
              <w:rPr>
                <w:rFonts w:cs="Arial"/>
              </w:rPr>
              <w:t xml:space="preserve"> different texts</w:t>
            </w:r>
            <w:r w:rsidRPr="005A7C35">
              <w:rPr>
                <w:rFonts w:cs="Arial"/>
              </w:rPr>
              <w:t>?</w:t>
            </w:r>
          </w:p>
          <w:p w:rsidR="005A7C35" w:rsidRPr="005A7C35" w:rsidRDefault="005A7C35" w:rsidP="005A7C35">
            <w:pPr>
              <w:numPr>
                <w:ilvl w:val="0"/>
                <w:numId w:val="21"/>
              </w:numPr>
            </w:pPr>
            <w:r w:rsidRPr="00AA655A">
              <w:rPr>
                <w:rFonts w:cs="Arial"/>
                <w:lang w:val="it-IT"/>
              </w:rPr>
              <w:t>How does setting influence the theme of a literary work?</w:t>
            </w:r>
          </w:p>
          <w:p w:rsidR="00AA655A" w:rsidRPr="00AA655A" w:rsidRDefault="00AA655A" w:rsidP="00372F60">
            <w:pPr>
              <w:numPr>
                <w:ilvl w:val="0"/>
                <w:numId w:val="21"/>
              </w:numPr>
              <w:rPr>
                <w:rFonts w:cs="Arial"/>
              </w:rPr>
            </w:pPr>
            <w:r>
              <w:t xml:space="preserve">How can mentor texts be used to influence an author’s technique </w:t>
            </w:r>
            <w:r w:rsidR="005A7C35">
              <w:t>when crafting a short story?</w:t>
            </w:r>
          </w:p>
          <w:p w:rsidR="00166ACE" w:rsidRPr="00166ACE" w:rsidRDefault="00166ACE" w:rsidP="00372F60">
            <w:pPr>
              <w:numPr>
                <w:ilvl w:val="0"/>
                <w:numId w:val="21"/>
              </w:numPr>
            </w:pPr>
            <w:r>
              <w:rPr>
                <w:rFonts w:cs="Arial"/>
                <w:lang w:val="it-IT"/>
              </w:rPr>
              <w:t>How can one symbol be interpreted differently by different readers?</w:t>
            </w:r>
          </w:p>
          <w:p w:rsidR="00166ACE" w:rsidRDefault="005A7C35" w:rsidP="00372F60">
            <w:pPr>
              <w:numPr>
                <w:ilvl w:val="0"/>
                <w:numId w:val="21"/>
              </w:numPr>
            </w:pPr>
            <w:r>
              <w:t>If not directly stated, how can the reader infer the theme of a written piece?</w:t>
            </w:r>
          </w:p>
          <w:p w:rsidR="005A7C35" w:rsidRDefault="005A7C35" w:rsidP="003A263F">
            <w:pPr>
              <w:numPr>
                <w:ilvl w:val="0"/>
                <w:numId w:val="21"/>
              </w:numPr>
            </w:pPr>
            <w:r>
              <w:t>What techniques does an author use to create style, tone, and mood?</w:t>
            </w:r>
          </w:p>
          <w:p w:rsidR="00B2572F" w:rsidRPr="00E212C4" w:rsidRDefault="00B2572F" w:rsidP="003A263F">
            <w:pPr>
              <w:numPr>
                <w:ilvl w:val="0"/>
                <w:numId w:val="21"/>
              </w:numPr>
            </w:pPr>
            <w:r>
              <w:t xml:space="preserve">How </w:t>
            </w:r>
            <w:r w:rsidR="00B37659">
              <w:t>do</w:t>
            </w:r>
            <w:r>
              <w:t xml:space="preserve"> culture and/or author’s background affect symbols?</w:t>
            </w:r>
          </w:p>
        </w:tc>
      </w:tr>
      <w:tr w:rsidR="000E29F9" w:rsidTr="00372F60">
        <w:trPr>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Pr="00821374" w:rsidRDefault="00821374" w:rsidP="001A6F86">
            <w:pPr>
              <w:rPr>
                <w:rFonts w:cs="Arial"/>
                <w:b/>
                <w:bCs/>
                <w:u w:val="single"/>
              </w:rPr>
            </w:pPr>
            <w:r w:rsidRPr="00821374">
              <w:rPr>
                <w:rFonts w:cs="Arial"/>
                <w:b/>
                <w:bCs/>
                <w:u w:val="single"/>
              </w:rPr>
              <w:t>Specificity</w:t>
            </w:r>
          </w:p>
          <w:p w:rsidR="007372AE" w:rsidRDefault="007372AE" w:rsidP="001A6F86">
            <w:pPr>
              <w:rPr>
                <w:rFonts w:cs="Arial"/>
                <w:b/>
                <w:bCs/>
              </w:rPr>
            </w:pPr>
          </w:p>
          <w:p w:rsidR="007372AE" w:rsidRDefault="00821374" w:rsidP="001A6F86">
            <w:pPr>
              <w:rPr>
                <w:rFonts w:cs="Arial"/>
                <w:b/>
                <w:bCs/>
                <w:u w:val="single"/>
              </w:rPr>
            </w:pPr>
            <w:r w:rsidRPr="00821374">
              <w:rPr>
                <w:rFonts w:cs="Arial"/>
                <w:b/>
                <w:bCs/>
                <w:u w:val="single"/>
              </w:rPr>
              <w:t>Teaching Notes</w:t>
            </w:r>
          </w:p>
          <w:p w:rsidR="007D3492" w:rsidRPr="00821374" w:rsidRDefault="007D3492" w:rsidP="001A6F86">
            <w:pPr>
              <w:rPr>
                <w:rFonts w:cs="Arial"/>
                <w:b/>
                <w:bCs/>
                <w:u w:val="single"/>
              </w:rPr>
            </w:pPr>
          </w:p>
          <w:p w:rsidR="007372AE" w:rsidRDefault="00B37659" w:rsidP="001A6F86">
            <w:pPr>
              <w:rPr>
                <w:rFonts w:cs="Arial"/>
                <w:bCs/>
              </w:rPr>
            </w:pPr>
            <w:r>
              <w:rPr>
                <w:rFonts w:cs="Arial"/>
                <w:bCs/>
              </w:rPr>
              <w:t>This unit is designed to focus on stylistic devices used by authors to convey mood and express theme(s). The depth of understanding needs to be at a more advanced level since the formal state reading assessment occurs around this time of the year. Stressing text evidence and requiring inference with reading is</w:t>
            </w:r>
            <w:r w:rsidR="00A6161E">
              <w:rPr>
                <w:rFonts w:cs="Arial"/>
                <w:bCs/>
              </w:rPr>
              <w:t xml:space="preserve"> critical.</w:t>
            </w:r>
          </w:p>
          <w:p w:rsidR="00A6161E" w:rsidRDefault="00A6161E" w:rsidP="001A6F86">
            <w:pPr>
              <w:rPr>
                <w:rFonts w:cs="Arial"/>
                <w:bCs/>
              </w:rPr>
            </w:pPr>
          </w:p>
          <w:p w:rsidR="00A6161E" w:rsidRDefault="00A6161E" w:rsidP="001A6F86">
            <w:pPr>
              <w:rPr>
                <w:rFonts w:cs="Arial"/>
                <w:bCs/>
              </w:rPr>
            </w:pPr>
            <w:r>
              <w:rPr>
                <w:rFonts w:cs="Arial"/>
                <w:bCs/>
              </w:rPr>
              <w:t xml:space="preserve">Slow release and scaffolding, using mentor texts and picture books, and applying the use of graphic organizers throughout the unit will aide in increased comprehension. </w:t>
            </w:r>
            <w:r w:rsidR="008342C8">
              <w:rPr>
                <w:rFonts w:cs="Arial"/>
                <w:bCs/>
              </w:rPr>
              <w:t>Students must continue to implement skills of identifying vocabulary meaning within context</w:t>
            </w:r>
            <w:r w:rsidR="007D3492">
              <w:rPr>
                <w:rFonts w:cs="Arial"/>
                <w:bCs/>
              </w:rPr>
              <w:t>. The teacher will want to use best practices of ongoing assessment to meet the individual student needs regarding levels of understanding. This translates to using mini-lessons geared toward a specific class, modeling skills, applying think-</w:t>
            </w:r>
            <w:proofErr w:type="spellStart"/>
            <w:r w:rsidR="007D3492">
              <w:rPr>
                <w:rFonts w:cs="Arial"/>
                <w:bCs/>
              </w:rPr>
              <w:t>alouds</w:t>
            </w:r>
            <w:proofErr w:type="spellEnd"/>
            <w:r w:rsidR="007D3492">
              <w:rPr>
                <w:rFonts w:cs="Arial"/>
                <w:bCs/>
              </w:rPr>
              <w:t>, pulling students out for reteaching, employing peer tutoring, and making use of the differentiated learner strategies (e.g. TE notes).</w:t>
            </w:r>
          </w:p>
          <w:p w:rsidR="007D3492" w:rsidRDefault="007D3492" w:rsidP="001A6F86">
            <w:pPr>
              <w:rPr>
                <w:rFonts w:cs="Arial"/>
                <w:bCs/>
              </w:rPr>
            </w:pPr>
          </w:p>
          <w:p w:rsidR="007D3492" w:rsidRPr="00B2572F" w:rsidRDefault="007D3492" w:rsidP="001A6F86">
            <w:pPr>
              <w:rPr>
                <w:rFonts w:cs="Arial"/>
                <w:bCs/>
              </w:rPr>
            </w:pPr>
            <w:r>
              <w:rPr>
                <w:rFonts w:cs="Arial"/>
                <w:bCs/>
              </w:rPr>
              <w:t xml:space="preserve">Refreshing kids on plot and character’s motivation prior to writing the imaginative story may be necessary. </w:t>
            </w:r>
            <w:r w:rsidR="00536C0B">
              <w:rPr>
                <w:rFonts w:cs="Arial"/>
                <w:bCs/>
              </w:rPr>
              <w:t>Teachers should emphasize that writing according to the writing traits (planning, drafting, revising, editing, and publishing) is a process, and several revisions or edits may be necessary.  The more advanced learners should be encouraged to push the limits with creativity. Consider grouping students to enhance creativity with all students.</w:t>
            </w:r>
          </w:p>
          <w:p w:rsidR="003A263F" w:rsidRDefault="003A263F" w:rsidP="001A6F86">
            <w:pPr>
              <w:rPr>
                <w:rFonts w:cs="Arial"/>
                <w:b/>
                <w:bCs/>
              </w:rPr>
            </w:pPr>
          </w:p>
          <w:p w:rsidR="007372AE" w:rsidRPr="00821374" w:rsidRDefault="00821374" w:rsidP="001A6F86">
            <w:pPr>
              <w:rPr>
                <w:rFonts w:cs="Arial"/>
                <w:b/>
                <w:bCs/>
                <w:u w:val="single"/>
              </w:rPr>
            </w:pPr>
            <w:r w:rsidRPr="00821374">
              <w:rPr>
                <w:rFonts w:cs="Arial"/>
                <w:b/>
                <w:bCs/>
                <w:u w:val="single"/>
              </w:rPr>
              <w:t>Pacing Considerations</w:t>
            </w:r>
          </w:p>
          <w:p w:rsidR="007372AE" w:rsidRDefault="003A263F" w:rsidP="001A6F86">
            <w:pPr>
              <w:rPr>
                <w:rFonts w:cs="Arial"/>
                <w:bCs/>
              </w:rPr>
            </w:pPr>
            <w:r w:rsidRPr="00D871E9">
              <w:rPr>
                <w:rFonts w:cs="Arial"/>
                <w:bCs/>
                <w:u w:val="single"/>
              </w:rPr>
              <w:t>Week 1</w:t>
            </w:r>
            <w:r>
              <w:rPr>
                <w:rFonts w:cs="Arial"/>
                <w:bCs/>
              </w:rPr>
              <w:t>:</w:t>
            </w:r>
            <w:r w:rsidR="00B2572F">
              <w:rPr>
                <w:rFonts w:cs="Arial"/>
                <w:bCs/>
              </w:rPr>
              <w:t xml:space="preserve"> Reflect back when students made connections between their experiences and their beliefs. Allow this conversation to be the jumping point to introduce the concept of lessons learned. Set the focus of the week on theme and begin to explore themes using various text selections. Consider using picture books as a means to transition into the more difficult literary texts. Students should implement reader/writer notebooks to note characters’ actions, thoughts, and dialogue along with key plot events to discern theme.</w:t>
            </w:r>
          </w:p>
          <w:p w:rsidR="00B2572F" w:rsidRPr="003A263F" w:rsidRDefault="00B2572F" w:rsidP="001A6F86">
            <w:pPr>
              <w:rPr>
                <w:rFonts w:cs="Arial"/>
                <w:bCs/>
              </w:rPr>
            </w:pPr>
          </w:p>
          <w:p w:rsidR="003A263F" w:rsidRDefault="003A263F" w:rsidP="001A6F86">
            <w:pPr>
              <w:rPr>
                <w:rFonts w:cs="Arial"/>
                <w:bCs/>
              </w:rPr>
            </w:pPr>
            <w:r w:rsidRPr="00D871E9">
              <w:rPr>
                <w:rFonts w:cs="Arial"/>
                <w:bCs/>
                <w:u w:val="single"/>
              </w:rPr>
              <w:t>Week 2</w:t>
            </w:r>
            <w:r>
              <w:rPr>
                <w:rFonts w:cs="Arial"/>
                <w:bCs/>
              </w:rPr>
              <w:t>:</w:t>
            </w:r>
            <w:r w:rsidR="00B2572F">
              <w:rPr>
                <w:rFonts w:cs="Arial"/>
                <w:bCs/>
              </w:rPr>
              <w:t xml:space="preserve"> The teacher will use mentor texts to model the skills of identifying multiple themes. Use of a TV show or movie will </w:t>
            </w:r>
            <w:r w:rsidR="00D871E9">
              <w:rPr>
                <w:rFonts w:cs="Arial"/>
                <w:bCs/>
              </w:rPr>
              <w:t>assist students in the comprehension. Practice and apply using text selections. Utilize mini-lessons, paired readings</w:t>
            </w:r>
            <w:r w:rsidR="008342C8">
              <w:rPr>
                <w:rFonts w:cs="Arial"/>
                <w:bCs/>
              </w:rPr>
              <w:t xml:space="preserve"> (e.g. fiction + expository)</w:t>
            </w:r>
            <w:r w:rsidR="00D871E9">
              <w:rPr>
                <w:rFonts w:cs="Arial"/>
                <w:bCs/>
              </w:rPr>
              <w:t>, small groups, and/or literature circles.</w:t>
            </w:r>
          </w:p>
          <w:p w:rsidR="00D871E9" w:rsidRPr="003A263F" w:rsidRDefault="00D871E9" w:rsidP="001A6F86">
            <w:pPr>
              <w:rPr>
                <w:rFonts w:cs="Arial"/>
                <w:bCs/>
              </w:rPr>
            </w:pPr>
          </w:p>
          <w:p w:rsidR="003A263F" w:rsidRDefault="003A263F" w:rsidP="001A6F86">
            <w:pPr>
              <w:rPr>
                <w:rFonts w:cs="Arial"/>
                <w:bCs/>
              </w:rPr>
            </w:pPr>
            <w:r w:rsidRPr="00D871E9">
              <w:rPr>
                <w:rFonts w:cs="Arial"/>
                <w:bCs/>
                <w:u w:val="single"/>
              </w:rPr>
              <w:t>Week 3</w:t>
            </w:r>
            <w:r>
              <w:rPr>
                <w:rFonts w:cs="Arial"/>
                <w:bCs/>
              </w:rPr>
              <w:t>:</w:t>
            </w:r>
            <w:r w:rsidR="00D871E9">
              <w:rPr>
                <w:rFonts w:cs="Arial"/>
                <w:bCs/>
              </w:rPr>
              <w:t xml:space="preserve"> The focus should move to symbolism, mood, tone and style. Making inferences through the use of graphic organizers (e.g. SIM frame) will provide the reader/author connection to assist the understanding. Conduct whole class discussions, comparing and contrasting texts and/or characters, to help students interpret symbols. Provide mini-lessons on mood and tone. Use movie clips, media, comic strips, or other types of texts to engage the students.</w:t>
            </w:r>
          </w:p>
          <w:p w:rsidR="00D871E9" w:rsidRPr="003A263F" w:rsidRDefault="00D871E9" w:rsidP="001A6F86">
            <w:pPr>
              <w:rPr>
                <w:rFonts w:cs="Arial"/>
                <w:bCs/>
              </w:rPr>
            </w:pPr>
          </w:p>
          <w:p w:rsidR="003A263F" w:rsidRDefault="003A263F" w:rsidP="001A6F86">
            <w:pPr>
              <w:rPr>
                <w:rFonts w:cs="Arial"/>
                <w:bCs/>
              </w:rPr>
            </w:pPr>
            <w:r w:rsidRPr="00D871E9">
              <w:rPr>
                <w:rFonts w:cs="Arial"/>
                <w:bCs/>
                <w:u w:val="single"/>
              </w:rPr>
              <w:t>Week 4</w:t>
            </w:r>
            <w:r>
              <w:rPr>
                <w:rFonts w:cs="Arial"/>
                <w:bCs/>
              </w:rPr>
              <w:t>:</w:t>
            </w:r>
            <w:r w:rsidR="00D871E9">
              <w:rPr>
                <w:rFonts w:cs="Arial"/>
                <w:bCs/>
              </w:rPr>
              <w:t xml:space="preserve"> Focus on assessing skills of text analysis, specifically with regards to theme, mood, tone and style. </w:t>
            </w:r>
            <w:r w:rsidR="00D06382">
              <w:rPr>
                <w:rFonts w:cs="Arial"/>
                <w:bCs/>
              </w:rPr>
              <w:t>Students should be at an independent level of comprehension and analysis. Consider short answer responses with text evidence in combination with objective-style questions. Reteach as needed.</w:t>
            </w:r>
          </w:p>
          <w:p w:rsidR="00D06382" w:rsidRPr="003A263F" w:rsidRDefault="00D06382" w:rsidP="001A6F86">
            <w:pPr>
              <w:rPr>
                <w:rFonts w:cs="Arial"/>
                <w:bCs/>
              </w:rPr>
            </w:pPr>
          </w:p>
          <w:p w:rsidR="003A263F" w:rsidRPr="003A263F" w:rsidRDefault="003A263F" w:rsidP="001A6F86">
            <w:pPr>
              <w:rPr>
                <w:rFonts w:cs="Arial"/>
                <w:bCs/>
              </w:rPr>
            </w:pPr>
            <w:r w:rsidRPr="00D06382">
              <w:rPr>
                <w:rFonts w:cs="Arial"/>
                <w:bCs/>
                <w:u w:val="single"/>
              </w:rPr>
              <w:t>Week 5</w:t>
            </w:r>
            <w:r>
              <w:rPr>
                <w:rFonts w:cs="Arial"/>
                <w:bCs/>
              </w:rPr>
              <w:t xml:space="preserve">: </w:t>
            </w:r>
            <w:r w:rsidR="00226CD6">
              <w:rPr>
                <w:rFonts w:cs="Arial"/>
                <w:bCs/>
              </w:rPr>
              <w:t xml:space="preserve">Discuss the types of reading students have viewed and read throughout this unit. Students will apply the knowledge in an imaginative story. Teachers should make choices regarding group writing, individual writing, creating a short film, writing a children’s story book and so on. The goal should be on the application of the concepts of theme, mood, tone, and </w:t>
            </w:r>
            <w:r w:rsidR="00226CD6">
              <w:rPr>
                <w:rFonts w:cs="Arial"/>
                <w:bCs/>
              </w:rPr>
              <w:lastRenderedPageBreak/>
              <w:t>style. Key traits for writing are: focus and coherence, organization, development of ideas, voice, and conventions.</w:t>
            </w:r>
          </w:p>
          <w:p w:rsidR="003A263F" w:rsidRDefault="003A263F" w:rsidP="001A6F86">
            <w:pPr>
              <w:rPr>
                <w:rFonts w:cs="Arial"/>
                <w:b/>
                <w:bCs/>
              </w:rPr>
            </w:pPr>
          </w:p>
          <w:p w:rsidR="007372AE" w:rsidRPr="00821374" w:rsidRDefault="00821374" w:rsidP="001A6F86">
            <w:pPr>
              <w:rPr>
                <w:rFonts w:cs="Arial"/>
                <w:b/>
                <w:bCs/>
                <w:u w:val="single"/>
              </w:rPr>
            </w:pPr>
            <w:r w:rsidRPr="00821374">
              <w:rPr>
                <w:rFonts w:cs="Arial"/>
                <w:b/>
                <w:bCs/>
                <w:u w:val="single"/>
              </w:rPr>
              <w:t>Vocabulary</w:t>
            </w:r>
          </w:p>
          <w:p w:rsidR="0037198E" w:rsidRDefault="0037198E" w:rsidP="0037198E">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7372AE" w:rsidRDefault="007372AE" w:rsidP="001A6F86">
            <w:pPr>
              <w:rPr>
                <w:rFonts w:cs="Arial"/>
                <w:b/>
                <w:bCs/>
              </w:rPr>
            </w:pPr>
          </w:p>
          <w:tbl>
            <w:tblPr>
              <w:tblStyle w:val="TableGrid"/>
              <w:tblW w:w="0" w:type="auto"/>
              <w:tblLook w:val="04A0"/>
            </w:tblPr>
            <w:tblGrid>
              <w:gridCol w:w="4132"/>
              <w:gridCol w:w="4133"/>
            </w:tblGrid>
            <w:tr w:rsidR="0037198E" w:rsidTr="0037198E">
              <w:tc>
                <w:tcPr>
                  <w:tcW w:w="4132" w:type="dxa"/>
                </w:tcPr>
                <w:p w:rsidR="0037198E" w:rsidRPr="0037198E" w:rsidRDefault="0037198E" w:rsidP="0037198E">
                  <w:pPr>
                    <w:jc w:val="center"/>
                    <w:rPr>
                      <w:rFonts w:cs="Arial"/>
                      <w:bCs/>
                    </w:rPr>
                  </w:pPr>
                  <w:r>
                    <w:rPr>
                      <w:rFonts w:cs="Arial"/>
                      <w:bCs/>
                    </w:rPr>
                    <w:t>A-M</w:t>
                  </w:r>
                </w:p>
              </w:tc>
              <w:tc>
                <w:tcPr>
                  <w:tcW w:w="4133" w:type="dxa"/>
                </w:tcPr>
                <w:p w:rsidR="0037198E" w:rsidRPr="0037198E" w:rsidRDefault="0037198E" w:rsidP="0037198E">
                  <w:pPr>
                    <w:jc w:val="center"/>
                    <w:rPr>
                      <w:rFonts w:cs="Arial"/>
                      <w:bCs/>
                    </w:rPr>
                  </w:pPr>
                  <w:r>
                    <w:rPr>
                      <w:rFonts w:cs="Arial"/>
                      <w:bCs/>
                    </w:rPr>
                    <w:t>N-Z</w:t>
                  </w:r>
                </w:p>
              </w:tc>
            </w:tr>
            <w:tr w:rsidR="0037198E" w:rsidTr="0037198E">
              <w:tc>
                <w:tcPr>
                  <w:tcW w:w="4132" w:type="dxa"/>
                </w:tcPr>
                <w:p w:rsidR="00820679" w:rsidRDefault="00820679" w:rsidP="0037198E">
                  <w:pPr>
                    <w:pStyle w:val="ListParagraph"/>
                    <w:numPr>
                      <w:ilvl w:val="0"/>
                      <w:numId w:val="17"/>
                    </w:numPr>
                    <w:rPr>
                      <w:rFonts w:cs="Arial"/>
                      <w:bCs/>
                    </w:rPr>
                  </w:pPr>
                  <w:r>
                    <w:rPr>
                      <w:rFonts w:cs="Arial"/>
                      <w:bCs/>
                    </w:rPr>
                    <w:t>Characters</w:t>
                  </w:r>
                </w:p>
                <w:p w:rsidR="00820679" w:rsidRDefault="00820679" w:rsidP="0037198E">
                  <w:pPr>
                    <w:pStyle w:val="ListParagraph"/>
                    <w:numPr>
                      <w:ilvl w:val="0"/>
                      <w:numId w:val="17"/>
                    </w:numPr>
                    <w:rPr>
                      <w:rFonts w:cs="Arial"/>
                      <w:bCs/>
                    </w:rPr>
                  </w:pPr>
                  <w:r>
                    <w:rPr>
                      <w:rFonts w:cs="Arial"/>
                      <w:bCs/>
                    </w:rPr>
                    <w:t>Dialogue</w:t>
                  </w:r>
                </w:p>
                <w:p w:rsidR="00820679" w:rsidRDefault="00820679" w:rsidP="0037198E">
                  <w:pPr>
                    <w:pStyle w:val="ListParagraph"/>
                    <w:numPr>
                      <w:ilvl w:val="0"/>
                      <w:numId w:val="17"/>
                    </w:numPr>
                    <w:rPr>
                      <w:rFonts w:cs="Arial"/>
                      <w:bCs/>
                    </w:rPr>
                  </w:pPr>
                  <w:r>
                    <w:rPr>
                      <w:rFonts w:cs="Arial"/>
                      <w:bCs/>
                    </w:rPr>
                    <w:t>Drama</w:t>
                  </w:r>
                </w:p>
                <w:p w:rsidR="00820679" w:rsidRDefault="00820679" w:rsidP="0037198E">
                  <w:pPr>
                    <w:pStyle w:val="ListParagraph"/>
                    <w:numPr>
                      <w:ilvl w:val="0"/>
                      <w:numId w:val="17"/>
                    </w:numPr>
                    <w:rPr>
                      <w:rFonts w:cs="Arial"/>
                      <w:bCs/>
                    </w:rPr>
                  </w:pPr>
                  <w:r>
                    <w:rPr>
                      <w:rFonts w:cs="Arial"/>
                      <w:bCs/>
                    </w:rPr>
                    <w:t>Dynamic character</w:t>
                  </w:r>
                </w:p>
                <w:p w:rsidR="00820679" w:rsidRDefault="00820679" w:rsidP="0037198E">
                  <w:pPr>
                    <w:pStyle w:val="ListParagraph"/>
                    <w:numPr>
                      <w:ilvl w:val="0"/>
                      <w:numId w:val="17"/>
                    </w:numPr>
                    <w:rPr>
                      <w:rFonts w:cs="Arial"/>
                      <w:bCs/>
                    </w:rPr>
                  </w:pPr>
                  <w:r>
                    <w:rPr>
                      <w:rFonts w:cs="Arial"/>
                      <w:bCs/>
                    </w:rPr>
                    <w:t>Fact</w:t>
                  </w:r>
                </w:p>
                <w:p w:rsidR="00226CD6" w:rsidRDefault="00226CD6" w:rsidP="0037198E">
                  <w:pPr>
                    <w:pStyle w:val="ListParagraph"/>
                    <w:numPr>
                      <w:ilvl w:val="0"/>
                      <w:numId w:val="17"/>
                    </w:numPr>
                    <w:rPr>
                      <w:rFonts w:cs="Arial"/>
                      <w:bCs/>
                    </w:rPr>
                  </w:pPr>
                  <w:r>
                    <w:rPr>
                      <w:rFonts w:cs="Arial"/>
                      <w:bCs/>
                    </w:rPr>
                    <w:t>Imagery</w:t>
                  </w:r>
                </w:p>
                <w:p w:rsidR="0037198E" w:rsidRDefault="00226CD6" w:rsidP="0037198E">
                  <w:pPr>
                    <w:pStyle w:val="ListParagraph"/>
                    <w:numPr>
                      <w:ilvl w:val="0"/>
                      <w:numId w:val="17"/>
                    </w:numPr>
                    <w:rPr>
                      <w:rFonts w:cs="Arial"/>
                      <w:bCs/>
                    </w:rPr>
                  </w:pPr>
                  <w:r>
                    <w:rPr>
                      <w:rFonts w:cs="Arial"/>
                      <w:bCs/>
                    </w:rPr>
                    <w:t>Irony</w:t>
                  </w:r>
                </w:p>
                <w:p w:rsidR="00820679" w:rsidRDefault="00820679" w:rsidP="0037198E">
                  <w:pPr>
                    <w:pStyle w:val="ListParagraph"/>
                    <w:numPr>
                      <w:ilvl w:val="0"/>
                      <w:numId w:val="17"/>
                    </w:numPr>
                    <w:rPr>
                      <w:rFonts w:cs="Arial"/>
                      <w:bCs/>
                    </w:rPr>
                  </w:pPr>
                  <w:r>
                    <w:rPr>
                      <w:rFonts w:cs="Arial"/>
                      <w:bCs/>
                    </w:rPr>
                    <w:t>Media literacy</w:t>
                  </w:r>
                </w:p>
                <w:p w:rsidR="00226CD6" w:rsidRPr="0037198E" w:rsidRDefault="00226CD6" w:rsidP="0037198E">
                  <w:pPr>
                    <w:pStyle w:val="ListParagraph"/>
                    <w:numPr>
                      <w:ilvl w:val="0"/>
                      <w:numId w:val="17"/>
                    </w:numPr>
                    <w:rPr>
                      <w:rFonts w:cs="Arial"/>
                      <w:bCs/>
                    </w:rPr>
                  </w:pPr>
                  <w:r>
                    <w:rPr>
                      <w:rFonts w:cs="Arial"/>
                      <w:bCs/>
                    </w:rPr>
                    <w:t>Mood</w:t>
                  </w:r>
                </w:p>
                <w:p w:rsidR="0037198E" w:rsidRDefault="0037198E" w:rsidP="0037198E">
                  <w:pPr>
                    <w:jc w:val="center"/>
                    <w:rPr>
                      <w:rFonts w:cs="Arial"/>
                      <w:bCs/>
                    </w:rPr>
                  </w:pPr>
                </w:p>
                <w:p w:rsidR="0037198E" w:rsidRDefault="0037198E" w:rsidP="0037198E">
                  <w:pPr>
                    <w:jc w:val="center"/>
                    <w:rPr>
                      <w:rFonts w:cs="Arial"/>
                      <w:bCs/>
                    </w:rPr>
                  </w:pPr>
                </w:p>
              </w:tc>
              <w:tc>
                <w:tcPr>
                  <w:tcW w:w="4133" w:type="dxa"/>
                </w:tcPr>
                <w:p w:rsidR="00820679" w:rsidRDefault="00820679" w:rsidP="0037198E">
                  <w:pPr>
                    <w:pStyle w:val="ListParagraph"/>
                    <w:numPr>
                      <w:ilvl w:val="0"/>
                      <w:numId w:val="17"/>
                    </w:numPr>
                    <w:rPr>
                      <w:rFonts w:cs="Arial"/>
                      <w:bCs/>
                    </w:rPr>
                  </w:pPr>
                  <w:r>
                    <w:rPr>
                      <w:rFonts w:cs="Arial"/>
                      <w:bCs/>
                    </w:rPr>
                    <w:t>Opinion</w:t>
                  </w:r>
                </w:p>
                <w:p w:rsidR="00820679" w:rsidRDefault="00820679" w:rsidP="0037198E">
                  <w:pPr>
                    <w:pStyle w:val="ListParagraph"/>
                    <w:numPr>
                      <w:ilvl w:val="0"/>
                      <w:numId w:val="17"/>
                    </w:numPr>
                    <w:rPr>
                      <w:rFonts w:cs="Arial"/>
                      <w:bCs/>
                    </w:rPr>
                  </w:pPr>
                  <w:r>
                    <w:rPr>
                      <w:rFonts w:cs="Arial"/>
                      <w:bCs/>
                    </w:rPr>
                    <w:t>Poetry</w:t>
                  </w:r>
                </w:p>
                <w:p w:rsidR="00820679" w:rsidRDefault="00820679" w:rsidP="0037198E">
                  <w:pPr>
                    <w:pStyle w:val="ListParagraph"/>
                    <w:numPr>
                      <w:ilvl w:val="0"/>
                      <w:numId w:val="17"/>
                    </w:numPr>
                    <w:rPr>
                      <w:rFonts w:cs="Arial"/>
                      <w:bCs/>
                    </w:rPr>
                  </w:pPr>
                  <w:r>
                    <w:rPr>
                      <w:rFonts w:cs="Arial"/>
                      <w:bCs/>
                    </w:rPr>
                    <w:t>Point of view</w:t>
                  </w:r>
                </w:p>
                <w:p w:rsidR="00820679" w:rsidRDefault="00820679" w:rsidP="0037198E">
                  <w:pPr>
                    <w:pStyle w:val="ListParagraph"/>
                    <w:numPr>
                      <w:ilvl w:val="0"/>
                      <w:numId w:val="17"/>
                    </w:numPr>
                    <w:rPr>
                      <w:rFonts w:cs="Arial"/>
                      <w:bCs/>
                    </w:rPr>
                  </w:pPr>
                  <w:r>
                    <w:rPr>
                      <w:rFonts w:cs="Arial"/>
                      <w:bCs/>
                    </w:rPr>
                    <w:t>Plot</w:t>
                  </w:r>
                </w:p>
                <w:p w:rsidR="00820679" w:rsidRDefault="00820679" w:rsidP="0037198E">
                  <w:pPr>
                    <w:pStyle w:val="ListParagraph"/>
                    <w:numPr>
                      <w:ilvl w:val="0"/>
                      <w:numId w:val="17"/>
                    </w:numPr>
                    <w:rPr>
                      <w:rFonts w:cs="Arial"/>
                      <w:bCs/>
                    </w:rPr>
                  </w:pPr>
                  <w:r>
                    <w:rPr>
                      <w:rFonts w:cs="Arial"/>
                      <w:bCs/>
                    </w:rPr>
                    <w:t>Science fiction</w:t>
                  </w:r>
                </w:p>
                <w:p w:rsidR="00820679" w:rsidRDefault="00820679" w:rsidP="0037198E">
                  <w:pPr>
                    <w:pStyle w:val="ListParagraph"/>
                    <w:numPr>
                      <w:ilvl w:val="0"/>
                      <w:numId w:val="17"/>
                    </w:numPr>
                    <w:rPr>
                      <w:rFonts w:cs="Arial"/>
                      <w:bCs/>
                    </w:rPr>
                  </w:pPr>
                  <w:r>
                    <w:rPr>
                      <w:rFonts w:cs="Arial"/>
                      <w:bCs/>
                    </w:rPr>
                    <w:t>Sensory language</w:t>
                  </w:r>
                </w:p>
                <w:p w:rsidR="00820679" w:rsidRDefault="00820679" w:rsidP="0037198E">
                  <w:pPr>
                    <w:pStyle w:val="ListParagraph"/>
                    <w:numPr>
                      <w:ilvl w:val="0"/>
                      <w:numId w:val="17"/>
                    </w:numPr>
                    <w:rPr>
                      <w:rFonts w:cs="Arial"/>
                      <w:bCs/>
                    </w:rPr>
                  </w:pPr>
                  <w:r>
                    <w:rPr>
                      <w:rFonts w:cs="Arial"/>
                      <w:bCs/>
                    </w:rPr>
                    <w:t>Sentence structure</w:t>
                  </w:r>
                </w:p>
                <w:p w:rsidR="00820679" w:rsidRDefault="00820679" w:rsidP="0037198E">
                  <w:pPr>
                    <w:pStyle w:val="ListParagraph"/>
                    <w:numPr>
                      <w:ilvl w:val="0"/>
                      <w:numId w:val="17"/>
                    </w:numPr>
                    <w:rPr>
                      <w:rFonts w:cs="Arial"/>
                      <w:bCs/>
                    </w:rPr>
                  </w:pPr>
                  <w:r>
                    <w:rPr>
                      <w:rFonts w:cs="Arial"/>
                      <w:bCs/>
                    </w:rPr>
                    <w:t>Setting</w:t>
                  </w:r>
                </w:p>
                <w:p w:rsidR="00820679" w:rsidRDefault="00820679" w:rsidP="0037198E">
                  <w:pPr>
                    <w:pStyle w:val="ListParagraph"/>
                    <w:numPr>
                      <w:ilvl w:val="0"/>
                      <w:numId w:val="17"/>
                    </w:numPr>
                    <w:rPr>
                      <w:rFonts w:cs="Arial"/>
                      <w:bCs/>
                    </w:rPr>
                  </w:pPr>
                  <w:r>
                    <w:rPr>
                      <w:rFonts w:cs="Arial"/>
                      <w:bCs/>
                    </w:rPr>
                    <w:t>Sequence</w:t>
                  </w:r>
                </w:p>
                <w:p w:rsidR="00820679" w:rsidRDefault="00820679" w:rsidP="0037198E">
                  <w:pPr>
                    <w:pStyle w:val="ListParagraph"/>
                    <w:numPr>
                      <w:ilvl w:val="0"/>
                      <w:numId w:val="17"/>
                    </w:numPr>
                    <w:rPr>
                      <w:rFonts w:cs="Arial"/>
                      <w:bCs/>
                    </w:rPr>
                  </w:pPr>
                  <w:r>
                    <w:rPr>
                      <w:rFonts w:cs="Arial"/>
                      <w:bCs/>
                    </w:rPr>
                    <w:t>Style</w:t>
                  </w:r>
                </w:p>
                <w:p w:rsidR="0037198E" w:rsidRDefault="00226CD6" w:rsidP="0037198E">
                  <w:pPr>
                    <w:pStyle w:val="ListParagraph"/>
                    <w:numPr>
                      <w:ilvl w:val="0"/>
                      <w:numId w:val="17"/>
                    </w:numPr>
                    <w:rPr>
                      <w:rFonts w:cs="Arial"/>
                      <w:bCs/>
                    </w:rPr>
                  </w:pPr>
                  <w:r>
                    <w:rPr>
                      <w:rFonts w:cs="Arial"/>
                      <w:bCs/>
                    </w:rPr>
                    <w:t>Symbolism</w:t>
                  </w:r>
                </w:p>
                <w:p w:rsidR="00226CD6" w:rsidRDefault="00226CD6" w:rsidP="0037198E">
                  <w:pPr>
                    <w:pStyle w:val="ListParagraph"/>
                    <w:numPr>
                      <w:ilvl w:val="0"/>
                      <w:numId w:val="17"/>
                    </w:numPr>
                    <w:rPr>
                      <w:rFonts w:cs="Arial"/>
                      <w:bCs/>
                    </w:rPr>
                  </w:pPr>
                  <w:r>
                    <w:rPr>
                      <w:rFonts w:cs="Arial"/>
                      <w:bCs/>
                    </w:rPr>
                    <w:t>Theme</w:t>
                  </w:r>
                </w:p>
                <w:p w:rsidR="00226CD6" w:rsidRDefault="00226CD6" w:rsidP="0037198E">
                  <w:pPr>
                    <w:pStyle w:val="ListParagraph"/>
                    <w:numPr>
                      <w:ilvl w:val="0"/>
                      <w:numId w:val="17"/>
                    </w:numPr>
                    <w:rPr>
                      <w:rFonts w:cs="Arial"/>
                      <w:bCs/>
                    </w:rPr>
                  </w:pPr>
                  <w:r>
                    <w:rPr>
                      <w:rFonts w:cs="Arial"/>
                      <w:bCs/>
                    </w:rPr>
                    <w:t>Tone</w:t>
                  </w:r>
                </w:p>
                <w:p w:rsidR="00820679" w:rsidRPr="0037198E" w:rsidRDefault="00820679" w:rsidP="0037198E">
                  <w:pPr>
                    <w:pStyle w:val="ListParagraph"/>
                    <w:numPr>
                      <w:ilvl w:val="0"/>
                      <w:numId w:val="17"/>
                    </w:numPr>
                    <w:rPr>
                      <w:rFonts w:cs="Arial"/>
                      <w:bCs/>
                    </w:rPr>
                  </w:pPr>
                  <w:r>
                    <w:rPr>
                      <w:rFonts w:cs="Arial"/>
                      <w:bCs/>
                    </w:rPr>
                    <w:t>Word choice</w:t>
                  </w:r>
                </w:p>
              </w:tc>
            </w:tr>
          </w:tbl>
          <w:p w:rsidR="0037198E" w:rsidRPr="007372AE" w:rsidRDefault="0037198E" w:rsidP="001A6F86">
            <w:pPr>
              <w:rPr>
                <w:rFonts w:cs="Arial"/>
                <w:b/>
                <w:bCs/>
              </w:rPr>
            </w:pPr>
          </w:p>
          <w:p w:rsidR="007372AE" w:rsidRPr="00E212C4" w:rsidRDefault="007372AE" w:rsidP="001A6F86">
            <w:pPr>
              <w:rPr>
                <w:rFonts w:cs="Arial"/>
                <w:color w:val="FF0000"/>
                <w:sz w:val="18"/>
                <w:szCs w:val="18"/>
              </w:rPr>
            </w:pPr>
          </w:p>
        </w:tc>
      </w:tr>
      <w:tr w:rsidR="009975F9" w:rsidTr="00372F60">
        <w:trPr>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321F14" w:rsidP="007372AE">
            <w:pPr>
              <w:rPr>
                <w:rFonts w:cs="Arial"/>
                <w:color w:val="0000FF"/>
                <w:u w:val="single"/>
              </w:rPr>
            </w:pPr>
            <w:hyperlink r:id="rId9"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3A263F" w:rsidP="00372F60">
            <w:pPr>
              <w:pStyle w:val="ListParagraph"/>
              <w:numPr>
                <w:ilvl w:val="0"/>
                <w:numId w:val="17"/>
              </w:numPr>
              <w:rPr>
                <w:bCs/>
              </w:rPr>
            </w:pPr>
            <w:r>
              <w:rPr>
                <w:bCs/>
              </w:rPr>
              <w:t>Theme</w:t>
            </w:r>
          </w:p>
          <w:p w:rsidR="003A263F" w:rsidRDefault="003A263F" w:rsidP="00372F60">
            <w:pPr>
              <w:pStyle w:val="ListParagraph"/>
              <w:numPr>
                <w:ilvl w:val="0"/>
                <w:numId w:val="17"/>
              </w:numPr>
              <w:rPr>
                <w:bCs/>
              </w:rPr>
            </w:pPr>
            <w:r>
              <w:rPr>
                <w:bCs/>
              </w:rPr>
              <w:t>Style, Tone, Mood</w:t>
            </w:r>
          </w:p>
          <w:p w:rsidR="00536C0B" w:rsidRDefault="00536C0B" w:rsidP="00372F60">
            <w:pPr>
              <w:pStyle w:val="ListParagraph"/>
              <w:numPr>
                <w:ilvl w:val="0"/>
                <w:numId w:val="17"/>
              </w:numPr>
              <w:rPr>
                <w:bCs/>
              </w:rPr>
            </w:pPr>
            <w:r>
              <w:rPr>
                <w:bCs/>
              </w:rPr>
              <w:t>Author’s style</w:t>
            </w:r>
          </w:p>
          <w:p w:rsidR="00536C0B" w:rsidRPr="00372F60" w:rsidRDefault="00536C0B" w:rsidP="00372F60">
            <w:pPr>
              <w:pStyle w:val="ListParagraph"/>
              <w:numPr>
                <w:ilvl w:val="0"/>
                <w:numId w:val="17"/>
              </w:numPr>
              <w:rPr>
                <w:bCs/>
              </w:rPr>
            </w:pPr>
            <w:r>
              <w:rPr>
                <w:bCs/>
              </w:rPr>
              <w:t>Symbolism</w:t>
            </w: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Default="003A263F" w:rsidP="008306F3">
            <w:pPr>
              <w:pStyle w:val="ListParagraph"/>
              <w:numPr>
                <w:ilvl w:val="0"/>
                <w:numId w:val="17"/>
              </w:numPr>
              <w:rPr>
                <w:bCs/>
              </w:rPr>
            </w:pPr>
            <w:r>
              <w:rPr>
                <w:bCs/>
              </w:rPr>
              <w:t>Up High, Down Low:</w:t>
            </w:r>
            <w:r w:rsidR="008306F3">
              <w:rPr>
                <w:bCs/>
              </w:rPr>
              <w:t xml:space="preserve"> Students will use Flip Cameras to take pictures from new perspectives. After, pictures will be gathered and viewed through a gallery walk. A discussion will follow of the mood and tone of individual photographs. (Laurie Humphries @ Cedar Valley)</w:t>
            </w:r>
          </w:p>
          <w:p w:rsidR="003A263F" w:rsidRDefault="003A263F" w:rsidP="008306F3">
            <w:pPr>
              <w:pStyle w:val="ListParagraph"/>
              <w:numPr>
                <w:ilvl w:val="0"/>
                <w:numId w:val="17"/>
              </w:numPr>
              <w:rPr>
                <w:bCs/>
              </w:rPr>
            </w:pPr>
            <w:r w:rsidRPr="004971D8">
              <w:rPr>
                <w:bCs/>
                <w:i/>
              </w:rPr>
              <w:t>Lightning in a Bottle</w:t>
            </w:r>
            <w:r>
              <w:rPr>
                <w:bCs/>
              </w:rPr>
              <w:t xml:space="preserve"> / Truisms by Gretchen </w:t>
            </w:r>
            <w:proofErr w:type="spellStart"/>
            <w:r>
              <w:rPr>
                <w:bCs/>
              </w:rPr>
              <w:t>Bernabei</w:t>
            </w:r>
            <w:proofErr w:type="spellEnd"/>
          </w:p>
          <w:p w:rsidR="003A263F" w:rsidRPr="008306F3" w:rsidRDefault="004971D8" w:rsidP="008306F3">
            <w:pPr>
              <w:pStyle w:val="ListParagraph"/>
              <w:numPr>
                <w:ilvl w:val="0"/>
                <w:numId w:val="17"/>
              </w:numPr>
              <w:rPr>
                <w:bCs/>
              </w:rPr>
            </w:pPr>
            <w:r>
              <w:rPr>
                <w:bCs/>
              </w:rPr>
              <w:t>Use a menu-style format when assigning the story writing to allow students to play with various genres and subjects.</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321F14" w:rsidP="00467538">
            <w:pPr>
              <w:rPr>
                <w:rFonts w:cs="Arial"/>
              </w:rPr>
            </w:pPr>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xml:space="preserve">, click OK each time you see </w:t>
            </w:r>
            <w:r w:rsidR="002521E7" w:rsidRPr="00132CA5">
              <w:lastRenderedPageBreak/>
              <w:t>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FD1619" w:rsidRPr="00FD1619" w:rsidRDefault="00FD1619" w:rsidP="00FD1619">
            <w:pPr>
              <w:rPr>
                <w:rFonts w:cs="Arial"/>
                <w:b/>
                <w:u w:val="single"/>
              </w:rPr>
            </w:pPr>
            <w:r>
              <w:rPr>
                <w:rFonts w:cs="Arial"/>
                <w:b/>
                <w:u w:val="single"/>
              </w:rPr>
              <w:t>Interactive Reader</w:t>
            </w:r>
          </w:p>
          <w:p w:rsidR="00410D88" w:rsidRPr="00FD1619" w:rsidRDefault="00C406DC" w:rsidP="00FD1619">
            <w:pPr>
              <w:pStyle w:val="ListParagraph"/>
              <w:numPr>
                <w:ilvl w:val="0"/>
                <w:numId w:val="17"/>
              </w:numPr>
              <w:rPr>
                <w:rFonts w:cs="Arial"/>
              </w:rPr>
            </w:pPr>
            <w:r w:rsidRPr="00FD1619">
              <w:rPr>
                <w:rFonts w:cs="Arial"/>
              </w:rPr>
              <w:t>“Amigo Brothers”</w:t>
            </w:r>
          </w:p>
          <w:p w:rsidR="00410D88" w:rsidRPr="00FD1619" w:rsidRDefault="00C406DC" w:rsidP="00FD1619">
            <w:pPr>
              <w:pStyle w:val="ListParagraph"/>
              <w:numPr>
                <w:ilvl w:val="0"/>
                <w:numId w:val="17"/>
              </w:numPr>
              <w:rPr>
                <w:rFonts w:cs="Arial"/>
              </w:rPr>
            </w:pPr>
            <w:r w:rsidRPr="00FD1619">
              <w:rPr>
                <w:rFonts w:cs="Arial"/>
              </w:rPr>
              <w:t>“The War of the Wall”</w:t>
            </w:r>
          </w:p>
          <w:p w:rsidR="00C406DC" w:rsidRPr="00FD1619" w:rsidRDefault="00C406DC" w:rsidP="00FD1619">
            <w:pPr>
              <w:pStyle w:val="ListParagraph"/>
              <w:numPr>
                <w:ilvl w:val="0"/>
                <w:numId w:val="17"/>
              </w:numPr>
              <w:rPr>
                <w:rFonts w:cs="Arial"/>
              </w:rPr>
            </w:pPr>
            <w:r w:rsidRPr="00FD1619">
              <w:rPr>
                <w:rFonts w:cs="Arial"/>
              </w:rPr>
              <w:t>“Homeless”</w:t>
            </w:r>
          </w:p>
          <w:p w:rsidR="00C406DC" w:rsidRPr="00FD1619" w:rsidRDefault="00C406DC" w:rsidP="00FD1619">
            <w:pPr>
              <w:pStyle w:val="ListParagraph"/>
              <w:numPr>
                <w:ilvl w:val="0"/>
                <w:numId w:val="17"/>
              </w:numPr>
              <w:rPr>
                <w:rFonts w:cs="Arial"/>
              </w:rPr>
            </w:pPr>
            <w:r w:rsidRPr="00FD1619">
              <w:rPr>
                <w:rFonts w:cs="Arial"/>
              </w:rPr>
              <w:t>“Dark They Were, and Golden-Eyed”</w:t>
            </w:r>
          </w:p>
          <w:p w:rsidR="00C406DC" w:rsidRPr="00FD1619" w:rsidRDefault="00C406DC" w:rsidP="00FD1619">
            <w:pPr>
              <w:pStyle w:val="ListParagraph"/>
              <w:numPr>
                <w:ilvl w:val="0"/>
                <w:numId w:val="17"/>
              </w:numPr>
              <w:rPr>
                <w:rFonts w:cs="Arial"/>
              </w:rPr>
            </w:pPr>
            <w:r w:rsidRPr="00FD1619">
              <w:rPr>
                <w:rFonts w:cs="Arial"/>
              </w:rPr>
              <w:t>“</w:t>
            </w:r>
            <w:proofErr w:type="spellStart"/>
            <w:r w:rsidRPr="00FD1619">
              <w:rPr>
                <w:rFonts w:cs="Arial"/>
              </w:rPr>
              <w:t>maggie</w:t>
            </w:r>
            <w:proofErr w:type="spellEnd"/>
            <w:r w:rsidRPr="00FD1619">
              <w:rPr>
                <w:rFonts w:cs="Arial"/>
              </w:rPr>
              <w:t xml:space="preserve"> and </w:t>
            </w:r>
            <w:proofErr w:type="spellStart"/>
            <w:r w:rsidRPr="00FD1619">
              <w:rPr>
                <w:rFonts w:cs="Arial"/>
              </w:rPr>
              <w:t>milly</w:t>
            </w:r>
            <w:proofErr w:type="spellEnd"/>
            <w:r w:rsidRPr="00FD1619">
              <w:rPr>
                <w:rFonts w:cs="Arial"/>
              </w:rPr>
              <w:t xml:space="preserve"> and molly and may”</w:t>
            </w:r>
          </w:p>
          <w:p w:rsidR="00C406DC" w:rsidRPr="00FD1619" w:rsidRDefault="00C406DC" w:rsidP="00FD1619">
            <w:pPr>
              <w:pStyle w:val="ListParagraph"/>
              <w:numPr>
                <w:ilvl w:val="0"/>
                <w:numId w:val="17"/>
              </w:numPr>
              <w:rPr>
                <w:rFonts w:cs="Arial"/>
              </w:rPr>
            </w:pPr>
            <w:r w:rsidRPr="00FD1619">
              <w:rPr>
                <w:rFonts w:cs="Arial"/>
              </w:rPr>
              <w:t>“who are you, little I”</w:t>
            </w:r>
          </w:p>
          <w:p w:rsidR="00C406DC" w:rsidRPr="00FD1619" w:rsidRDefault="00C406DC" w:rsidP="00FD1619">
            <w:pPr>
              <w:pStyle w:val="ListParagraph"/>
              <w:numPr>
                <w:ilvl w:val="0"/>
                <w:numId w:val="17"/>
              </w:numPr>
              <w:rPr>
                <w:rFonts w:cs="Arial"/>
              </w:rPr>
            </w:pPr>
            <w:r w:rsidRPr="00FD1619">
              <w:rPr>
                <w:rFonts w:cs="Arial"/>
              </w:rPr>
              <w:t xml:space="preserve">“old age sticks” </w:t>
            </w:r>
          </w:p>
          <w:p w:rsidR="008B7920" w:rsidRDefault="008B7920" w:rsidP="00410D88">
            <w:pPr>
              <w:rPr>
                <w:rFonts w:cs="Arial"/>
              </w:rPr>
            </w:pPr>
          </w:p>
          <w:p w:rsidR="00FD1619" w:rsidRPr="00FD1619" w:rsidRDefault="00FD1619" w:rsidP="00FD1619">
            <w:pPr>
              <w:rPr>
                <w:rFonts w:cs="Arial"/>
                <w:b/>
                <w:u w:val="single"/>
              </w:rPr>
            </w:pPr>
            <w:r>
              <w:rPr>
                <w:rFonts w:cs="Arial"/>
                <w:b/>
                <w:u w:val="single"/>
              </w:rPr>
              <w:t>Textbook</w:t>
            </w:r>
          </w:p>
          <w:p w:rsidR="00410D88" w:rsidRPr="00FD1619" w:rsidRDefault="00410D88" w:rsidP="00FD1619">
            <w:pPr>
              <w:pStyle w:val="ListParagraph"/>
              <w:numPr>
                <w:ilvl w:val="0"/>
                <w:numId w:val="18"/>
              </w:numPr>
              <w:rPr>
                <w:rFonts w:cs="Arial"/>
              </w:rPr>
            </w:pPr>
            <w:r w:rsidRPr="00FD1619">
              <w:rPr>
                <w:rFonts w:cs="Arial"/>
              </w:rPr>
              <w:t xml:space="preserve">Reader’s Workshop: Understanding Theme – </w:t>
            </w:r>
            <w:r w:rsidR="008306F3">
              <w:rPr>
                <w:rFonts w:cs="Arial"/>
              </w:rPr>
              <w:t>p.</w:t>
            </w:r>
            <w:r w:rsidRPr="00FD1619">
              <w:rPr>
                <w:rFonts w:cs="Arial"/>
              </w:rPr>
              <w:t xml:space="preserve"> 316</w:t>
            </w:r>
          </w:p>
          <w:p w:rsidR="00410D88" w:rsidRPr="00FD1619" w:rsidRDefault="00C406DC" w:rsidP="00FD1619">
            <w:pPr>
              <w:pStyle w:val="ListParagraph"/>
              <w:numPr>
                <w:ilvl w:val="0"/>
                <w:numId w:val="18"/>
              </w:numPr>
              <w:rPr>
                <w:rFonts w:cs="Arial"/>
              </w:rPr>
            </w:pPr>
            <w:r w:rsidRPr="00FD1619">
              <w:rPr>
                <w:rFonts w:cs="Arial"/>
              </w:rPr>
              <w:t>“A</w:t>
            </w:r>
            <w:r w:rsidR="00410D88" w:rsidRPr="00FD1619">
              <w:rPr>
                <w:rFonts w:cs="Arial"/>
              </w:rPr>
              <w:t xml:space="preserve">migo Brothers” – </w:t>
            </w:r>
            <w:r w:rsidR="008306F3">
              <w:rPr>
                <w:rFonts w:cs="Arial"/>
              </w:rPr>
              <w:t>p.</w:t>
            </w:r>
            <w:r w:rsidR="00410D88" w:rsidRPr="00FD1619">
              <w:rPr>
                <w:rFonts w:cs="Arial"/>
              </w:rPr>
              <w:t xml:space="preserve"> 322</w:t>
            </w:r>
          </w:p>
          <w:p w:rsidR="00410D88" w:rsidRPr="00FD1619" w:rsidRDefault="00410D88" w:rsidP="00FD1619">
            <w:pPr>
              <w:pStyle w:val="ListParagraph"/>
              <w:numPr>
                <w:ilvl w:val="0"/>
                <w:numId w:val="18"/>
              </w:numPr>
              <w:rPr>
                <w:rFonts w:cs="Arial"/>
              </w:rPr>
            </w:pPr>
            <w:r w:rsidRPr="00FD1619">
              <w:rPr>
                <w:rFonts w:cs="Arial"/>
              </w:rPr>
              <w:t xml:space="preserve">“The War of the Wall” – </w:t>
            </w:r>
            <w:r w:rsidR="008306F3">
              <w:rPr>
                <w:rFonts w:cs="Arial"/>
              </w:rPr>
              <w:t>p.</w:t>
            </w:r>
            <w:r w:rsidRPr="00FD1619">
              <w:rPr>
                <w:rFonts w:cs="Arial"/>
              </w:rPr>
              <w:t xml:space="preserve"> 338 (“Back to the Wall” – </w:t>
            </w:r>
            <w:r w:rsidR="008306F3">
              <w:rPr>
                <w:rFonts w:cs="Arial"/>
              </w:rPr>
              <w:t>p.</w:t>
            </w:r>
            <w:r w:rsidRPr="00FD1619">
              <w:rPr>
                <w:rFonts w:cs="Arial"/>
              </w:rPr>
              <w:t xml:space="preserve"> 349)</w:t>
            </w:r>
          </w:p>
          <w:p w:rsidR="00410D88" w:rsidRPr="00FD1619" w:rsidRDefault="00410D88" w:rsidP="00FD1619">
            <w:pPr>
              <w:pStyle w:val="ListParagraph"/>
              <w:numPr>
                <w:ilvl w:val="0"/>
                <w:numId w:val="18"/>
              </w:numPr>
              <w:rPr>
                <w:rFonts w:cs="Arial"/>
              </w:rPr>
            </w:pPr>
            <w:r w:rsidRPr="00FD1619">
              <w:rPr>
                <w:rFonts w:cs="Arial"/>
              </w:rPr>
              <w:t xml:space="preserve">“What Do Fish Have to Do with Anything?” – </w:t>
            </w:r>
            <w:r w:rsidR="008306F3">
              <w:rPr>
                <w:rFonts w:cs="Arial"/>
              </w:rPr>
              <w:t>p.</w:t>
            </w:r>
            <w:r w:rsidRPr="00FD1619">
              <w:rPr>
                <w:rFonts w:cs="Arial"/>
              </w:rPr>
              <w:t xml:space="preserve"> 350 (“Homeless” – </w:t>
            </w:r>
            <w:r w:rsidR="008306F3">
              <w:rPr>
                <w:rFonts w:cs="Arial"/>
              </w:rPr>
              <w:t>p.</w:t>
            </w:r>
            <w:r w:rsidRPr="00FD1619">
              <w:rPr>
                <w:rFonts w:cs="Arial"/>
              </w:rPr>
              <w:t xml:space="preserve"> 368)</w:t>
            </w:r>
          </w:p>
          <w:p w:rsidR="00410D88" w:rsidRPr="00FD1619" w:rsidRDefault="00410D88" w:rsidP="00FD1619">
            <w:pPr>
              <w:pStyle w:val="ListParagraph"/>
              <w:numPr>
                <w:ilvl w:val="0"/>
                <w:numId w:val="18"/>
              </w:numPr>
              <w:rPr>
                <w:rFonts w:cs="Arial"/>
              </w:rPr>
            </w:pPr>
            <w:r w:rsidRPr="00FD1619">
              <w:rPr>
                <w:rFonts w:cs="Arial"/>
              </w:rPr>
              <w:t xml:space="preserve">“A Crush” – </w:t>
            </w:r>
            <w:r w:rsidR="008306F3">
              <w:rPr>
                <w:rFonts w:cs="Arial"/>
              </w:rPr>
              <w:t>p.</w:t>
            </w:r>
            <w:r w:rsidRPr="00FD1619">
              <w:rPr>
                <w:rFonts w:cs="Arial"/>
              </w:rPr>
              <w:t xml:space="preserve"> 374</w:t>
            </w:r>
          </w:p>
          <w:p w:rsidR="00410D88" w:rsidRPr="00FD1619" w:rsidRDefault="00410D88" w:rsidP="00FD1619">
            <w:pPr>
              <w:pStyle w:val="ListParagraph"/>
              <w:numPr>
                <w:ilvl w:val="0"/>
                <w:numId w:val="18"/>
              </w:numPr>
              <w:rPr>
                <w:rFonts w:cs="Arial"/>
              </w:rPr>
            </w:pPr>
            <w:r w:rsidRPr="00FD1619">
              <w:rPr>
                <w:rFonts w:cs="Arial"/>
              </w:rPr>
              <w:t xml:space="preserve">“A Christmas Carol” – </w:t>
            </w:r>
            <w:r w:rsidR="008306F3">
              <w:rPr>
                <w:rFonts w:cs="Arial"/>
              </w:rPr>
              <w:t>p.</w:t>
            </w:r>
            <w:r w:rsidRPr="00FD1619">
              <w:rPr>
                <w:rFonts w:cs="Arial"/>
              </w:rPr>
              <w:t xml:space="preserve"> 398 (“Dickens and Too Many Scrooges” – </w:t>
            </w:r>
            <w:r w:rsidR="008306F3">
              <w:rPr>
                <w:rFonts w:cs="Arial"/>
              </w:rPr>
              <w:t>p.</w:t>
            </w:r>
            <w:r w:rsidRPr="00FD1619">
              <w:rPr>
                <w:rFonts w:cs="Arial"/>
              </w:rPr>
              <w:t xml:space="preserve"> 425)</w:t>
            </w:r>
          </w:p>
          <w:p w:rsidR="00410D88" w:rsidRPr="00FD1619" w:rsidRDefault="00410D88" w:rsidP="00FD1619">
            <w:pPr>
              <w:pStyle w:val="ListParagraph"/>
              <w:numPr>
                <w:ilvl w:val="0"/>
                <w:numId w:val="18"/>
              </w:numPr>
              <w:rPr>
                <w:rFonts w:cs="Arial"/>
              </w:rPr>
            </w:pPr>
            <w:r w:rsidRPr="00FD1619">
              <w:rPr>
                <w:rFonts w:cs="Arial"/>
              </w:rPr>
              <w:t xml:space="preserve">From “A Christmas Carol” – </w:t>
            </w:r>
            <w:r w:rsidR="008306F3">
              <w:rPr>
                <w:rFonts w:cs="Arial"/>
              </w:rPr>
              <w:t>p.</w:t>
            </w:r>
            <w:r w:rsidRPr="00FD1619">
              <w:rPr>
                <w:rFonts w:cs="Arial"/>
              </w:rPr>
              <w:t xml:space="preserve"> 428</w:t>
            </w:r>
          </w:p>
          <w:p w:rsidR="00410D88" w:rsidRPr="00FD1619" w:rsidRDefault="00410D88" w:rsidP="00FD1619">
            <w:pPr>
              <w:pStyle w:val="ListParagraph"/>
              <w:numPr>
                <w:ilvl w:val="0"/>
                <w:numId w:val="18"/>
              </w:numPr>
              <w:rPr>
                <w:rFonts w:cs="Arial"/>
              </w:rPr>
            </w:pPr>
            <w:r w:rsidRPr="00FD1619">
              <w:rPr>
                <w:rFonts w:cs="Arial"/>
              </w:rPr>
              <w:t xml:space="preserve">Writing Workshop: Short Story – </w:t>
            </w:r>
            <w:r w:rsidR="008306F3">
              <w:rPr>
                <w:rFonts w:cs="Arial"/>
              </w:rPr>
              <w:t>p.</w:t>
            </w:r>
            <w:r w:rsidRPr="00FD1619">
              <w:rPr>
                <w:rFonts w:cs="Arial"/>
              </w:rPr>
              <w:t xml:space="preserve"> 432</w:t>
            </w:r>
          </w:p>
          <w:p w:rsidR="00410D88" w:rsidRPr="00FD1619" w:rsidRDefault="00410D88" w:rsidP="00FD1619">
            <w:pPr>
              <w:pStyle w:val="ListParagraph"/>
              <w:numPr>
                <w:ilvl w:val="0"/>
                <w:numId w:val="18"/>
              </w:numPr>
              <w:rPr>
                <w:rFonts w:cs="Arial"/>
              </w:rPr>
            </w:pPr>
            <w:r w:rsidRPr="00FD1619">
              <w:rPr>
                <w:rFonts w:cs="Arial"/>
              </w:rPr>
              <w:t xml:space="preserve">Reader’s Workshop: Mood and Style – </w:t>
            </w:r>
            <w:r w:rsidR="008306F3">
              <w:rPr>
                <w:rFonts w:cs="Arial"/>
              </w:rPr>
              <w:t>p.</w:t>
            </w:r>
            <w:r w:rsidRPr="00FD1619">
              <w:rPr>
                <w:rFonts w:cs="Arial"/>
              </w:rPr>
              <w:t xml:space="preserve"> 454</w:t>
            </w:r>
          </w:p>
          <w:p w:rsidR="00410D88" w:rsidRPr="00FD1619" w:rsidRDefault="00410D88" w:rsidP="00FD1619">
            <w:pPr>
              <w:pStyle w:val="ListParagraph"/>
              <w:numPr>
                <w:ilvl w:val="0"/>
                <w:numId w:val="18"/>
              </w:numPr>
              <w:rPr>
                <w:rFonts w:cs="Arial"/>
              </w:rPr>
            </w:pPr>
            <w:r w:rsidRPr="00FD1619">
              <w:rPr>
                <w:rFonts w:cs="Arial"/>
              </w:rPr>
              <w:t xml:space="preserve">“Dark They Were, and Golden-Eyed” – </w:t>
            </w:r>
            <w:r w:rsidR="008306F3">
              <w:rPr>
                <w:rFonts w:cs="Arial"/>
              </w:rPr>
              <w:t>p.</w:t>
            </w:r>
            <w:r w:rsidRPr="00FD1619">
              <w:rPr>
                <w:rFonts w:cs="Arial"/>
              </w:rPr>
              <w:t xml:space="preserve"> 460 (“An Interview with Ray Bradbury” – </w:t>
            </w:r>
            <w:r w:rsidR="008306F3">
              <w:rPr>
                <w:rFonts w:cs="Arial"/>
              </w:rPr>
              <w:t>p.</w:t>
            </w:r>
            <w:r w:rsidRPr="00FD1619">
              <w:rPr>
                <w:rFonts w:cs="Arial"/>
              </w:rPr>
              <w:t xml:space="preserve"> 478)</w:t>
            </w:r>
          </w:p>
          <w:p w:rsidR="00410D88" w:rsidRPr="00FD1619" w:rsidRDefault="00410D88" w:rsidP="00FD1619">
            <w:pPr>
              <w:pStyle w:val="ListParagraph"/>
              <w:numPr>
                <w:ilvl w:val="0"/>
                <w:numId w:val="18"/>
              </w:numPr>
              <w:rPr>
                <w:rFonts w:cs="Arial"/>
              </w:rPr>
            </w:pPr>
            <w:r w:rsidRPr="00FD1619">
              <w:rPr>
                <w:rFonts w:cs="Arial"/>
              </w:rPr>
              <w:t xml:space="preserve">“A Day’s Wait” – </w:t>
            </w:r>
            <w:r w:rsidR="008306F3">
              <w:rPr>
                <w:rFonts w:cs="Arial"/>
              </w:rPr>
              <w:t>p.</w:t>
            </w:r>
            <w:r w:rsidRPr="00FD1619">
              <w:rPr>
                <w:rFonts w:cs="Arial"/>
              </w:rPr>
              <w:t xml:space="preserve"> 482 (“How Hemingway Wrote” – </w:t>
            </w:r>
            <w:r w:rsidR="008306F3">
              <w:rPr>
                <w:rFonts w:cs="Arial"/>
              </w:rPr>
              <w:t>p.</w:t>
            </w:r>
            <w:r w:rsidRPr="00FD1619">
              <w:rPr>
                <w:rFonts w:cs="Arial"/>
              </w:rPr>
              <w:t xml:space="preserve"> 492)</w:t>
            </w:r>
          </w:p>
          <w:p w:rsidR="00410D88" w:rsidRPr="00FD1619" w:rsidRDefault="00410D88" w:rsidP="00FD1619">
            <w:pPr>
              <w:pStyle w:val="ListParagraph"/>
              <w:numPr>
                <w:ilvl w:val="0"/>
                <w:numId w:val="18"/>
              </w:numPr>
              <w:rPr>
                <w:rFonts w:cs="Arial"/>
              </w:rPr>
            </w:pPr>
            <w:r w:rsidRPr="00FD1619">
              <w:rPr>
                <w:rFonts w:cs="Arial"/>
              </w:rPr>
              <w:t xml:space="preserve">“The People Could Fly” – </w:t>
            </w:r>
            <w:r w:rsidR="008306F3">
              <w:rPr>
                <w:rFonts w:cs="Arial"/>
              </w:rPr>
              <w:t>p.</w:t>
            </w:r>
            <w:r w:rsidRPr="00FD1619">
              <w:rPr>
                <w:rFonts w:cs="Arial"/>
              </w:rPr>
              <w:t xml:space="preserve"> 496</w:t>
            </w:r>
          </w:p>
          <w:p w:rsidR="00410D88" w:rsidRPr="00FD1619" w:rsidRDefault="00410D88" w:rsidP="00FD1619">
            <w:pPr>
              <w:pStyle w:val="ListParagraph"/>
              <w:numPr>
                <w:ilvl w:val="0"/>
                <w:numId w:val="18"/>
              </w:numPr>
              <w:rPr>
                <w:rFonts w:cs="Arial"/>
              </w:rPr>
            </w:pPr>
            <w:r w:rsidRPr="00FD1619">
              <w:rPr>
                <w:rFonts w:cs="Arial"/>
              </w:rPr>
              <w:t xml:space="preserve">“Breaking the Ice” – </w:t>
            </w:r>
            <w:r w:rsidR="008306F3">
              <w:rPr>
                <w:rFonts w:cs="Arial"/>
              </w:rPr>
              <w:t>p.</w:t>
            </w:r>
            <w:r w:rsidRPr="00FD1619">
              <w:rPr>
                <w:rFonts w:cs="Arial"/>
              </w:rPr>
              <w:t xml:space="preserve"> 510</w:t>
            </w:r>
          </w:p>
          <w:p w:rsidR="00410D88" w:rsidRPr="00FD1619" w:rsidRDefault="00410D88" w:rsidP="00FD1619">
            <w:pPr>
              <w:pStyle w:val="ListParagraph"/>
              <w:numPr>
                <w:ilvl w:val="0"/>
                <w:numId w:val="18"/>
              </w:numPr>
              <w:rPr>
                <w:rFonts w:cs="Arial"/>
              </w:rPr>
            </w:pPr>
            <w:r w:rsidRPr="00FD1619">
              <w:rPr>
                <w:rFonts w:cs="Arial"/>
              </w:rPr>
              <w:t xml:space="preserve">“One Perfect Rose” – </w:t>
            </w:r>
            <w:r w:rsidR="008306F3">
              <w:rPr>
                <w:rFonts w:cs="Arial"/>
              </w:rPr>
              <w:t>p.</w:t>
            </w:r>
            <w:r w:rsidRPr="00FD1619">
              <w:rPr>
                <w:rFonts w:cs="Arial"/>
              </w:rPr>
              <w:t xml:space="preserve"> 516</w:t>
            </w:r>
          </w:p>
          <w:p w:rsidR="00410D88" w:rsidRPr="00FD1619" w:rsidRDefault="00410D88" w:rsidP="00FD1619">
            <w:pPr>
              <w:pStyle w:val="ListParagraph"/>
              <w:numPr>
                <w:ilvl w:val="0"/>
                <w:numId w:val="18"/>
              </w:numPr>
              <w:rPr>
                <w:rFonts w:cs="Arial"/>
              </w:rPr>
            </w:pPr>
            <w:r w:rsidRPr="00FD1619">
              <w:rPr>
                <w:rFonts w:cs="Arial"/>
              </w:rPr>
              <w:t xml:space="preserve">“Song for an April Dusk” – </w:t>
            </w:r>
            <w:r w:rsidR="008306F3">
              <w:rPr>
                <w:rFonts w:cs="Arial"/>
              </w:rPr>
              <w:t>p.</w:t>
            </w:r>
            <w:r w:rsidRPr="00FD1619">
              <w:rPr>
                <w:rFonts w:cs="Arial"/>
              </w:rPr>
              <w:t xml:space="preserve"> 520</w:t>
            </w:r>
          </w:p>
          <w:p w:rsidR="00410D88" w:rsidRPr="00FD1619" w:rsidRDefault="00410D88" w:rsidP="00FD1619">
            <w:pPr>
              <w:pStyle w:val="ListParagraph"/>
              <w:numPr>
                <w:ilvl w:val="0"/>
                <w:numId w:val="18"/>
              </w:numPr>
              <w:rPr>
                <w:rFonts w:cs="Arial"/>
              </w:rPr>
            </w:pPr>
            <w:r w:rsidRPr="00FD1619">
              <w:rPr>
                <w:rFonts w:cs="Arial"/>
              </w:rPr>
              <w:t>“</w:t>
            </w:r>
            <w:proofErr w:type="spellStart"/>
            <w:r w:rsidRPr="00FD1619">
              <w:rPr>
                <w:rFonts w:cs="Arial"/>
              </w:rPr>
              <w:t>maggie</w:t>
            </w:r>
            <w:proofErr w:type="spellEnd"/>
            <w:r w:rsidRPr="00FD1619">
              <w:rPr>
                <w:rFonts w:cs="Arial"/>
              </w:rPr>
              <w:t xml:space="preserve"> and </w:t>
            </w:r>
            <w:proofErr w:type="spellStart"/>
            <w:r w:rsidRPr="00FD1619">
              <w:rPr>
                <w:rFonts w:cs="Arial"/>
              </w:rPr>
              <w:t>milly</w:t>
            </w:r>
            <w:proofErr w:type="spellEnd"/>
            <w:r w:rsidRPr="00FD1619">
              <w:rPr>
                <w:rFonts w:cs="Arial"/>
              </w:rPr>
              <w:t xml:space="preserve"> and molly and may” – </w:t>
            </w:r>
            <w:r w:rsidR="008306F3">
              <w:rPr>
                <w:rFonts w:cs="Arial"/>
              </w:rPr>
              <w:t>p. 524</w:t>
            </w:r>
          </w:p>
          <w:p w:rsidR="00410D88" w:rsidRPr="00FD1619" w:rsidRDefault="00410D88" w:rsidP="00FD1619">
            <w:pPr>
              <w:pStyle w:val="ListParagraph"/>
              <w:numPr>
                <w:ilvl w:val="0"/>
                <w:numId w:val="18"/>
              </w:numPr>
              <w:rPr>
                <w:rFonts w:cs="Arial"/>
              </w:rPr>
            </w:pPr>
            <w:r w:rsidRPr="00FD1619">
              <w:rPr>
                <w:rFonts w:cs="Arial"/>
              </w:rPr>
              <w:t xml:space="preserve">“who are you, little I” – </w:t>
            </w:r>
            <w:r w:rsidR="008306F3">
              <w:rPr>
                <w:rFonts w:cs="Arial"/>
              </w:rPr>
              <w:t>p.</w:t>
            </w:r>
            <w:r w:rsidRPr="00FD1619">
              <w:rPr>
                <w:rFonts w:cs="Arial"/>
              </w:rPr>
              <w:t xml:space="preserve"> 525</w:t>
            </w:r>
          </w:p>
          <w:p w:rsidR="00410D88" w:rsidRPr="00FD1619" w:rsidRDefault="00410D88" w:rsidP="00FD1619">
            <w:pPr>
              <w:pStyle w:val="ListParagraph"/>
              <w:numPr>
                <w:ilvl w:val="0"/>
                <w:numId w:val="18"/>
              </w:numPr>
              <w:rPr>
                <w:rFonts w:cs="Arial"/>
              </w:rPr>
            </w:pPr>
            <w:r w:rsidRPr="00FD1619">
              <w:rPr>
                <w:rFonts w:cs="Arial"/>
              </w:rPr>
              <w:t xml:space="preserve">“old age sticks” – </w:t>
            </w:r>
            <w:r w:rsidR="008306F3">
              <w:rPr>
                <w:rFonts w:cs="Arial"/>
              </w:rPr>
              <w:t>p.</w:t>
            </w:r>
            <w:r w:rsidRPr="00FD1619">
              <w:rPr>
                <w:rFonts w:cs="Arial"/>
              </w:rPr>
              <w:t xml:space="preserve"> 526</w:t>
            </w:r>
          </w:p>
          <w:p w:rsidR="00410D88" w:rsidRPr="00FD1619" w:rsidRDefault="003E381D" w:rsidP="00FD1619">
            <w:pPr>
              <w:pStyle w:val="ListParagraph"/>
              <w:numPr>
                <w:ilvl w:val="0"/>
                <w:numId w:val="18"/>
              </w:numPr>
              <w:rPr>
                <w:rFonts w:cs="Arial"/>
              </w:rPr>
            </w:pPr>
            <w:r w:rsidRPr="00FD1619">
              <w:rPr>
                <w:rFonts w:cs="Arial"/>
              </w:rPr>
              <w:t xml:space="preserve">Style and Mood in Photographs – </w:t>
            </w:r>
            <w:r w:rsidR="008306F3">
              <w:rPr>
                <w:rFonts w:cs="Arial"/>
              </w:rPr>
              <w:t>p.</w:t>
            </w:r>
            <w:r w:rsidRPr="00FD1619">
              <w:rPr>
                <w:rFonts w:cs="Arial"/>
              </w:rPr>
              <w:t xml:space="preserve"> 528</w:t>
            </w:r>
          </w:p>
          <w:p w:rsidR="003E381D" w:rsidRDefault="003E381D" w:rsidP="00372F60">
            <w:pPr>
              <w:rPr>
                <w:rFonts w:cs="Arial"/>
              </w:rPr>
            </w:pPr>
          </w:p>
          <w:p w:rsidR="00372F60" w:rsidRDefault="00372F60" w:rsidP="00372F60">
            <w:pPr>
              <w:rPr>
                <w:rFonts w:cs="Arial"/>
              </w:rPr>
            </w:pPr>
            <w:r>
              <w:rPr>
                <w:rFonts w:cs="Arial"/>
                <w:b/>
                <w:u w:val="single"/>
              </w:rPr>
              <w:t>Internet</w:t>
            </w:r>
          </w:p>
          <w:p w:rsidR="00372F60" w:rsidRPr="001E4E37" w:rsidRDefault="00321F14" w:rsidP="00372F60">
            <w:pPr>
              <w:pStyle w:val="ListParagraph"/>
              <w:numPr>
                <w:ilvl w:val="0"/>
                <w:numId w:val="27"/>
              </w:numPr>
              <w:rPr>
                <w:rFonts w:cs="Arial"/>
              </w:rPr>
            </w:pPr>
            <w:hyperlink r:id="rId11" w:history="1">
              <w:r w:rsidR="00372F60" w:rsidRPr="00540D7E">
                <w:rPr>
                  <w:rStyle w:val="Hyperlink"/>
                </w:rPr>
                <w:t>Anecdotal Records</w:t>
              </w:r>
            </w:hyperlink>
          </w:p>
          <w:p w:rsidR="00372F60" w:rsidRDefault="00321F14" w:rsidP="00372F60">
            <w:pPr>
              <w:pStyle w:val="ListParagraph"/>
              <w:numPr>
                <w:ilvl w:val="0"/>
                <w:numId w:val="27"/>
              </w:numPr>
              <w:rPr>
                <w:rFonts w:cs="Arial"/>
              </w:rPr>
            </w:pPr>
            <w:hyperlink r:id="rId12" w:history="1">
              <w:r w:rsidR="00372F60" w:rsidRPr="008F0D67">
                <w:rPr>
                  <w:rStyle w:val="Hyperlink"/>
                  <w:rFonts w:cs="Arial"/>
                </w:rPr>
                <w:t>Digital Book Talk Link by Dr. Bill McBride</w:t>
              </w:r>
            </w:hyperlink>
          </w:p>
          <w:p w:rsidR="00372F60" w:rsidRPr="000518E5" w:rsidRDefault="00321F14" w:rsidP="00372F60">
            <w:pPr>
              <w:pStyle w:val="ListParagraph"/>
              <w:numPr>
                <w:ilvl w:val="0"/>
                <w:numId w:val="26"/>
              </w:numPr>
              <w:rPr>
                <w:rFonts w:cs="Arial"/>
              </w:rPr>
            </w:pPr>
            <w:hyperlink r:id="rId13" w:history="1">
              <w:r w:rsidR="00372F60" w:rsidRPr="000518E5">
                <w:rPr>
                  <w:rStyle w:val="Hyperlink"/>
                </w:rPr>
                <w:t>Literary Elements</w:t>
              </w:r>
            </w:hyperlink>
          </w:p>
          <w:p w:rsidR="00372F60" w:rsidRPr="000518E5" w:rsidRDefault="00321F14" w:rsidP="00372F60">
            <w:pPr>
              <w:pStyle w:val="ListParagraph"/>
              <w:numPr>
                <w:ilvl w:val="0"/>
                <w:numId w:val="26"/>
              </w:numPr>
              <w:rPr>
                <w:rFonts w:cs="Arial"/>
              </w:rPr>
            </w:pPr>
            <w:hyperlink r:id="rId14" w:history="1">
              <w:r w:rsidR="00372F60" w:rsidRPr="000518E5">
                <w:rPr>
                  <w:rStyle w:val="Hyperlink"/>
                </w:rPr>
                <w:t>Literary Elements Advanced Organizer</w:t>
              </w:r>
            </w:hyperlink>
          </w:p>
          <w:p w:rsidR="00372F60" w:rsidRPr="00762C7C" w:rsidRDefault="00321F14" w:rsidP="00372F60">
            <w:pPr>
              <w:pStyle w:val="ListParagraph"/>
              <w:numPr>
                <w:ilvl w:val="0"/>
                <w:numId w:val="26"/>
              </w:numPr>
              <w:rPr>
                <w:rFonts w:cs="Arial"/>
              </w:rPr>
            </w:pPr>
            <w:hyperlink r:id="rId15" w:history="1">
              <w:r w:rsidR="00372F60" w:rsidRPr="000518E5">
                <w:rPr>
                  <w:rStyle w:val="Hyperlink"/>
                </w:rPr>
                <w:t>Literary Elements and Devices</w:t>
              </w:r>
            </w:hyperlink>
            <w:r w:rsidR="00372F60">
              <w:t xml:space="preserve"> </w:t>
            </w:r>
          </w:p>
          <w:p w:rsidR="00372F60" w:rsidRPr="00762C7C" w:rsidRDefault="00321F14" w:rsidP="00372F60">
            <w:pPr>
              <w:numPr>
                <w:ilvl w:val="0"/>
                <w:numId w:val="28"/>
              </w:numPr>
              <w:rPr>
                <w:rFonts w:cs="Arial"/>
              </w:rPr>
            </w:pPr>
            <w:hyperlink r:id="rId16" w:history="1">
              <w:proofErr w:type="spellStart"/>
              <w:r w:rsidR="00372F60">
                <w:rPr>
                  <w:rStyle w:val="Hyperlink"/>
                  <w:rFonts w:cs="Arial"/>
                </w:rPr>
                <w:t>Lonestar</w:t>
              </w:r>
              <w:proofErr w:type="spellEnd"/>
              <w:r w:rsidR="00372F60">
                <w:rPr>
                  <w:rStyle w:val="Hyperlink"/>
                  <w:rFonts w:cs="Arial"/>
                </w:rPr>
                <w:t xml:space="preserve"> Reading List</w:t>
              </w:r>
            </w:hyperlink>
          </w:p>
          <w:p w:rsidR="00372F60" w:rsidRDefault="00321F14" w:rsidP="00372F60">
            <w:pPr>
              <w:pStyle w:val="ListParagraph"/>
              <w:numPr>
                <w:ilvl w:val="0"/>
                <w:numId w:val="26"/>
              </w:numPr>
              <w:rPr>
                <w:rFonts w:cs="Arial"/>
              </w:rPr>
            </w:pPr>
            <w:hyperlink r:id="rId17" w:history="1">
              <w:r w:rsidR="00372F60" w:rsidRPr="00AA08E3">
                <w:rPr>
                  <w:rStyle w:val="Hyperlink"/>
                  <w:rFonts w:cs="Arial"/>
                </w:rPr>
                <w:t>Plot Diagram</w:t>
              </w:r>
            </w:hyperlink>
          </w:p>
          <w:p w:rsidR="00372F60" w:rsidRPr="001E4E37" w:rsidRDefault="00321F14" w:rsidP="00372F60">
            <w:pPr>
              <w:pStyle w:val="ListParagraph"/>
              <w:numPr>
                <w:ilvl w:val="0"/>
                <w:numId w:val="26"/>
              </w:numPr>
              <w:rPr>
                <w:rFonts w:cs="Arial"/>
              </w:rPr>
            </w:pPr>
            <w:hyperlink r:id="rId18" w:history="1">
              <w:r w:rsidR="00372F60" w:rsidRPr="00AA08E3">
                <w:rPr>
                  <w:rStyle w:val="Hyperlink"/>
                  <w:rFonts w:cs="Arial"/>
                </w:rPr>
                <w:t>Plot Diagram 2</w:t>
              </w:r>
            </w:hyperlink>
          </w:p>
          <w:p w:rsidR="00372F60" w:rsidRPr="004971D8" w:rsidRDefault="00321F14" w:rsidP="00372F60">
            <w:pPr>
              <w:pStyle w:val="ListParagraph"/>
              <w:numPr>
                <w:ilvl w:val="0"/>
                <w:numId w:val="26"/>
              </w:numPr>
              <w:rPr>
                <w:rFonts w:cs="Arial"/>
              </w:rPr>
            </w:pPr>
            <w:hyperlink r:id="rId19" w:history="1">
              <w:r w:rsidR="00372F60" w:rsidRPr="00540D7E">
                <w:rPr>
                  <w:rStyle w:val="Hyperlink"/>
                </w:rPr>
                <w:t>Status of the Class</w:t>
              </w:r>
            </w:hyperlink>
          </w:p>
          <w:p w:rsidR="004971D8" w:rsidRPr="006F55DE" w:rsidRDefault="004971D8" w:rsidP="00372F60">
            <w:pPr>
              <w:pStyle w:val="ListParagraph"/>
              <w:numPr>
                <w:ilvl w:val="0"/>
                <w:numId w:val="26"/>
              </w:numPr>
              <w:rPr>
                <w:rFonts w:cs="Arial"/>
              </w:rPr>
            </w:pPr>
            <w:hyperlink r:id="rId20" w:history="1">
              <w:r w:rsidRPr="004971D8">
                <w:rPr>
                  <w:rStyle w:val="Hyperlink"/>
                </w:rPr>
                <w:t>Teaching with Picture Books</w:t>
              </w:r>
            </w:hyperlink>
          </w:p>
          <w:p w:rsidR="00372F60" w:rsidRPr="00372F60" w:rsidRDefault="00372F60" w:rsidP="00372F60">
            <w:pPr>
              <w:rPr>
                <w:rFonts w:cs="Arial"/>
              </w:rPr>
            </w:pPr>
          </w:p>
          <w:p w:rsidR="00372F60" w:rsidRDefault="00372F60" w:rsidP="00372F60">
            <w:pPr>
              <w:rPr>
                <w:rFonts w:cs="Arial"/>
                <w:b/>
                <w:u w:val="single"/>
              </w:rPr>
            </w:pPr>
            <w:r>
              <w:rPr>
                <w:rFonts w:cs="Arial"/>
                <w:b/>
                <w:u w:val="single"/>
              </w:rPr>
              <w:t>Professional References</w:t>
            </w:r>
          </w:p>
          <w:p w:rsidR="00372F60" w:rsidRPr="005F293D" w:rsidRDefault="00372F60" w:rsidP="00372F60">
            <w:pPr>
              <w:pStyle w:val="ListParagraph"/>
              <w:numPr>
                <w:ilvl w:val="0"/>
                <w:numId w:val="24"/>
              </w:numPr>
            </w:pPr>
            <w:r w:rsidRPr="005F293D">
              <w:rPr>
                <w:rFonts w:cs="Arial"/>
                <w:iCs/>
              </w:rPr>
              <w:t xml:space="preserve">Beers, </w:t>
            </w:r>
            <w:proofErr w:type="spellStart"/>
            <w:r w:rsidRPr="005F293D">
              <w:rPr>
                <w:rFonts w:cs="Arial"/>
                <w:iCs/>
              </w:rPr>
              <w:t>Kylene</w:t>
            </w:r>
            <w:proofErr w:type="spellEnd"/>
            <w:r w:rsidRPr="005F293D">
              <w:rPr>
                <w:rFonts w:cs="Arial"/>
                <w:iCs/>
              </w:rPr>
              <w:t xml:space="preserve"> - </w:t>
            </w:r>
            <w:r w:rsidRPr="005F293D">
              <w:rPr>
                <w:rFonts w:cs="Arial"/>
                <w:i/>
                <w:iCs/>
              </w:rPr>
              <w:t>When Kids Can’t Read</w:t>
            </w:r>
          </w:p>
          <w:p w:rsidR="00372F60" w:rsidRDefault="00372F60" w:rsidP="00372F60">
            <w:pPr>
              <w:pStyle w:val="ListParagraph"/>
              <w:numPr>
                <w:ilvl w:val="0"/>
                <w:numId w:val="24"/>
              </w:numPr>
            </w:pPr>
            <w:r w:rsidRPr="005F293D">
              <w:rPr>
                <w:rFonts w:cs="Arial"/>
                <w:iCs/>
              </w:rPr>
              <w:t xml:space="preserve">Burke, Jim  - </w:t>
            </w:r>
            <w:r w:rsidRPr="005F293D">
              <w:rPr>
                <w:i/>
              </w:rPr>
              <w:t>Teacher's Essential Guide: Effective Instruction</w:t>
            </w:r>
          </w:p>
          <w:p w:rsidR="00372F60" w:rsidRPr="005F293D" w:rsidRDefault="00372F60" w:rsidP="00372F60">
            <w:pPr>
              <w:pStyle w:val="ListParagraph"/>
              <w:numPr>
                <w:ilvl w:val="0"/>
                <w:numId w:val="24"/>
              </w:numPr>
            </w:pPr>
            <w:r w:rsidRPr="005F293D">
              <w:rPr>
                <w:rFonts w:cs="Arial"/>
                <w:iCs/>
              </w:rPr>
              <w:t>Burke, Jim -</w:t>
            </w:r>
            <w:r>
              <w:t xml:space="preserve"> </w:t>
            </w:r>
            <w:r w:rsidRPr="005F293D">
              <w:rPr>
                <w:i/>
              </w:rPr>
              <w:t>What's the Big Idea?: Question-Driven Units to Motivate Reading, Writing, and Thinking</w:t>
            </w:r>
          </w:p>
          <w:p w:rsidR="00372F60" w:rsidRPr="005F293D" w:rsidRDefault="00372F60" w:rsidP="00372F60">
            <w:pPr>
              <w:pStyle w:val="ListParagraph"/>
              <w:numPr>
                <w:ilvl w:val="0"/>
                <w:numId w:val="24"/>
              </w:numPr>
              <w:rPr>
                <w:rFonts w:cs="Arial"/>
                <w:iCs/>
              </w:rPr>
            </w:pPr>
            <w:r>
              <w:rPr>
                <w:rFonts w:cs="Arial"/>
                <w:iCs/>
              </w:rPr>
              <w:lastRenderedPageBreak/>
              <w:t xml:space="preserve">Gallagher, Kelly - </w:t>
            </w:r>
            <w:r w:rsidRPr="005F293D">
              <w:rPr>
                <w:rFonts w:cs="Arial"/>
                <w:i/>
                <w:iCs/>
              </w:rPr>
              <w:t>Deeper Reading</w:t>
            </w:r>
          </w:p>
          <w:p w:rsidR="00372F60" w:rsidRPr="006A6D40" w:rsidRDefault="00372F60" w:rsidP="00372F60">
            <w:pPr>
              <w:pStyle w:val="ListParagraph"/>
              <w:numPr>
                <w:ilvl w:val="0"/>
                <w:numId w:val="24"/>
              </w:numPr>
            </w:pPr>
            <w:r w:rsidRPr="009E4C46">
              <w:t>Harvey, Stephanie and Daniels, Harvey</w:t>
            </w:r>
            <w:r>
              <w:t xml:space="preserve"> - </w:t>
            </w:r>
            <w:r w:rsidRPr="009E4C46">
              <w:t xml:space="preserve"> </w:t>
            </w:r>
            <w:r w:rsidRPr="008951F1">
              <w:rPr>
                <w:i/>
              </w:rPr>
              <w:t xml:space="preserve">Comprehension and Collaboration: Inquiry Circles in Action </w:t>
            </w:r>
          </w:p>
          <w:p w:rsidR="00372F60" w:rsidRDefault="00372F60" w:rsidP="00372F60">
            <w:pPr>
              <w:pStyle w:val="ListParagraph"/>
              <w:numPr>
                <w:ilvl w:val="0"/>
                <w:numId w:val="25"/>
              </w:numPr>
            </w:pPr>
            <w:proofErr w:type="spellStart"/>
            <w:r>
              <w:t>Lesesne</w:t>
            </w:r>
            <w:proofErr w:type="spellEnd"/>
            <w:r>
              <w:t xml:space="preserve">, Teri - </w:t>
            </w:r>
            <w:r w:rsidRPr="00F1233E">
              <w:rPr>
                <w:bCs/>
                <w:i/>
                <w:color w:val="000000"/>
              </w:rPr>
              <w:t>Making the Match: The Right Book for the Right Reader at the Right Time, Grades 4-12</w:t>
            </w:r>
            <w:r>
              <w:rPr>
                <w:b/>
                <w:bCs/>
                <w:color w:val="000000"/>
                <w:sz w:val="29"/>
                <w:szCs w:val="29"/>
              </w:rPr>
              <w:t xml:space="preserve"> </w:t>
            </w:r>
            <w:r>
              <w:t xml:space="preserve"> </w:t>
            </w:r>
          </w:p>
          <w:p w:rsidR="00372F60" w:rsidRPr="008951F1" w:rsidRDefault="00372F60" w:rsidP="00372F60">
            <w:pPr>
              <w:pStyle w:val="ListParagraph"/>
              <w:numPr>
                <w:ilvl w:val="0"/>
                <w:numId w:val="25"/>
              </w:numPr>
            </w:pPr>
            <w:proofErr w:type="spellStart"/>
            <w:r>
              <w:t>Lesesne</w:t>
            </w:r>
            <w:proofErr w:type="spellEnd"/>
            <w:r>
              <w:t xml:space="preserve">, Teri – </w:t>
            </w:r>
            <w:r>
              <w:rPr>
                <w:i/>
              </w:rPr>
              <w:t xml:space="preserve">Reading Ladders:  </w:t>
            </w:r>
            <w:r w:rsidRPr="00747356">
              <w:rPr>
                <w:bCs/>
                <w:i/>
                <w:color w:val="000000"/>
              </w:rPr>
              <w:t>Leading Students from Where They Are to Where We'd Like Them to Be</w:t>
            </w:r>
          </w:p>
          <w:p w:rsidR="00372F60" w:rsidRPr="0051405B" w:rsidRDefault="00372F60" w:rsidP="00372F60">
            <w:pPr>
              <w:pStyle w:val="ListParagraph"/>
              <w:numPr>
                <w:ilvl w:val="0"/>
                <w:numId w:val="24"/>
              </w:numPr>
            </w:pPr>
            <w:proofErr w:type="spellStart"/>
            <w:r w:rsidRPr="0051405B">
              <w:t>Rasinki</w:t>
            </w:r>
            <w:proofErr w:type="spellEnd"/>
            <w:r w:rsidRPr="0051405B">
              <w:t xml:space="preserve">, Timothy - </w:t>
            </w:r>
            <w:r w:rsidRPr="0051405B">
              <w:rPr>
                <w:i/>
              </w:rPr>
              <w:t>The Fluent Reader: Oral Reading Strategies for Building Word Recognition, Fluency, and Comprehension</w:t>
            </w:r>
          </w:p>
          <w:p w:rsidR="00372F60" w:rsidRDefault="00372F60" w:rsidP="00372F60">
            <w:pPr>
              <w:pStyle w:val="ListParagraph"/>
              <w:numPr>
                <w:ilvl w:val="0"/>
                <w:numId w:val="24"/>
              </w:numPr>
            </w:pPr>
            <w:r>
              <w:t xml:space="preserve">Wilhelm, Jeffrey - </w:t>
            </w:r>
            <w:r w:rsidRPr="0051405B">
              <w:rPr>
                <w:i/>
              </w:rPr>
              <w:t>Action Strategies for Deepening Comprehension: Role Plays, Text Structure Tableaux, Talking Statues, and Other Enrichment Techniques That Engage Students with Text</w:t>
            </w:r>
          </w:p>
          <w:p w:rsidR="00372F60" w:rsidRPr="00372F60" w:rsidRDefault="00372F60" w:rsidP="00372F60">
            <w:pPr>
              <w:pStyle w:val="ListParagraph"/>
              <w:numPr>
                <w:ilvl w:val="0"/>
                <w:numId w:val="24"/>
              </w:numPr>
            </w:pPr>
            <w:r w:rsidRPr="009E4C46">
              <w:rPr>
                <w:rFonts w:cs="Arial"/>
                <w:iCs/>
              </w:rPr>
              <w:t xml:space="preserve">Wilhelm, Jeffrey and Smith, Michael - </w:t>
            </w:r>
            <w:r w:rsidRPr="009E4C46">
              <w:rPr>
                <w:i/>
              </w:rPr>
              <w:t>Fresh Takes on Teaching Literary Elements: How to Teach What Really Matters About Character, Setting, Point of View, and Theme</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372F60" w:rsidRPr="00242095" w:rsidRDefault="00372F60" w:rsidP="00372F60">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B37659" w:rsidRDefault="00B37659" w:rsidP="00B37659">
            <w:pPr>
              <w:pStyle w:val="ListParagraph"/>
              <w:numPr>
                <w:ilvl w:val="0"/>
                <w:numId w:val="19"/>
              </w:numPr>
              <w:rPr>
                <w:rFonts w:cs="Arial"/>
              </w:rPr>
            </w:pPr>
            <w:r w:rsidRPr="00FD1619">
              <w:rPr>
                <w:rFonts w:cs="Arial"/>
              </w:rPr>
              <w:t>Imaginative Short Story</w:t>
            </w:r>
          </w:p>
          <w:p w:rsidR="00FD1619" w:rsidRDefault="00FD1619" w:rsidP="008B7920">
            <w:pPr>
              <w:rPr>
                <w:rFonts w:cs="Arial"/>
              </w:rPr>
            </w:pPr>
          </w:p>
          <w:p w:rsidR="00372F60" w:rsidRDefault="00372F60" w:rsidP="00372F60">
            <w:pPr>
              <w:rPr>
                <w:rFonts w:cs="Arial"/>
              </w:rPr>
            </w:pPr>
            <w:r w:rsidRPr="00A8041D">
              <w:rPr>
                <w:b/>
                <w:bCs/>
                <w:u w:val="single"/>
              </w:rPr>
              <w:t>Suggested Assessments/Work Products</w:t>
            </w:r>
          </w:p>
          <w:p w:rsidR="00B37659" w:rsidRDefault="00B37659" w:rsidP="00B37659">
            <w:pPr>
              <w:pStyle w:val="ListParagraph"/>
              <w:numPr>
                <w:ilvl w:val="0"/>
                <w:numId w:val="20"/>
              </w:numPr>
              <w:rPr>
                <w:rFonts w:cs="Arial"/>
                <w:bCs/>
              </w:rPr>
            </w:pPr>
            <w:r w:rsidRPr="0022427C">
              <w:rPr>
                <w:rFonts w:cs="Arial"/>
                <w:bCs/>
              </w:rPr>
              <w:t>Students will create a response to the literary text in the form of a multi-paragraph essay that includes text evidence and quotations as necessary.</w:t>
            </w:r>
          </w:p>
          <w:p w:rsidR="00B37659" w:rsidRDefault="00B37659" w:rsidP="00B37659">
            <w:pPr>
              <w:pStyle w:val="ListParagraph"/>
              <w:numPr>
                <w:ilvl w:val="0"/>
                <w:numId w:val="20"/>
              </w:numPr>
              <w:rPr>
                <w:rFonts w:cs="Arial"/>
                <w:bCs/>
              </w:rPr>
            </w:pPr>
            <w:r>
              <w:rPr>
                <w:rFonts w:cs="Arial"/>
                <w:bCs/>
              </w:rPr>
              <w:t>Multi-media product</w:t>
            </w:r>
          </w:p>
          <w:p w:rsidR="00B37659" w:rsidRDefault="00B37659" w:rsidP="00372F60">
            <w:pPr>
              <w:rPr>
                <w:rFonts w:cs="Arial"/>
              </w:rPr>
            </w:pPr>
          </w:p>
          <w:p w:rsidR="00372F60" w:rsidRDefault="00372F60" w:rsidP="00372F60">
            <w:pPr>
              <w:rPr>
                <w:rFonts w:cs="Arial"/>
              </w:rPr>
            </w:pPr>
          </w:p>
          <w:p w:rsidR="00372F60" w:rsidRPr="00E113AE" w:rsidRDefault="00372F60" w:rsidP="00372F60">
            <w:pPr>
              <w:rPr>
                <w:b/>
                <w:bCs/>
                <w:u w:val="single"/>
              </w:rPr>
            </w:pPr>
            <w:r>
              <w:rPr>
                <w:b/>
                <w:bCs/>
                <w:u w:val="single"/>
              </w:rPr>
              <w:t>Ongoing Assessments</w:t>
            </w:r>
          </w:p>
          <w:p w:rsidR="00372F60" w:rsidRPr="00C10E23" w:rsidRDefault="00321F14" w:rsidP="00372F60">
            <w:pPr>
              <w:pStyle w:val="ListParagraph"/>
              <w:numPr>
                <w:ilvl w:val="0"/>
                <w:numId w:val="23"/>
              </w:numPr>
            </w:pPr>
            <w:hyperlink r:id="rId21" w:history="1">
              <w:r w:rsidR="00372F60" w:rsidRPr="00540D7E">
                <w:rPr>
                  <w:rStyle w:val="Hyperlink"/>
                </w:rPr>
                <w:t>Anecdotal Records</w:t>
              </w:r>
            </w:hyperlink>
            <w:r w:rsidR="00372F60">
              <w:t xml:space="preserve">- An </w:t>
            </w:r>
            <w:r w:rsidR="00372F60">
              <w:rPr>
                <w:rStyle w:val="Emphasis"/>
              </w:rPr>
              <w:t>anecdotal record</w:t>
            </w:r>
            <w:r w:rsidR="00372F60">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372F60" w:rsidRDefault="00321F14" w:rsidP="00372F60">
            <w:pPr>
              <w:pStyle w:val="ListParagraph"/>
              <w:numPr>
                <w:ilvl w:val="0"/>
                <w:numId w:val="23"/>
              </w:numPr>
            </w:pPr>
            <w:hyperlink r:id="rId22" w:history="1">
              <w:r w:rsidR="00372F60" w:rsidRPr="00540D7E">
                <w:rPr>
                  <w:rStyle w:val="Hyperlink"/>
                </w:rPr>
                <w:t>Status of the Class</w:t>
              </w:r>
            </w:hyperlink>
            <w:r w:rsidR="00372F60">
              <w:t xml:space="preserve"> - teachers use a “status of the class” chart to keep track of student progress and to determine when teacher conferencing is needed </w:t>
            </w:r>
          </w:p>
          <w:p w:rsidR="00372F60" w:rsidRDefault="00372F60" w:rsidP="00372F60">
            <w:pPr>
              <w:ind w:left="185"/>
              <w:rPr>
                <w:rFonts w:cs="Arial"/>
              </w:rPr>
            </w:pPr>
          </w:p>
          <w:p w:rsidR="00372F60" w:rsidRPr="006B1806" w:rsidRDefault="00372F60" w:rsidP="00372F60">
            <w:pPr>
              <w:rPr>
                <w:rFonts w:cs="Arial"/>
              </w:rPr>
            </w:pPr>
            <w:r>
              <w:rPr>
                <w:rFonts w:cs="Arial"/>
                <w:b/>
                <w:u w:val="single"/>
              </w:rPr>
              <w:t>Tools</w:t>
            </w:r>
          </w:p>
          <w:p w:rsidR="00A96C11" w:rsidRPr="00536C0B" w:rsidRDefault="00321F14" w:rsidP="007372AE">
            <w:pPr>
              <w:pStyle w:val="ListParagraph"/>
              <w:numPr>
                <w:ilvl w:val="0"/>
                <w:numId w:val="22"/>
              </w:numPr>
              <w:rPr>
                <w:rFonts w:cs="Arial"/>
              </w:rPr>
            </w:pPr>
            <w:hyperlink r:id="rId23" w:history="1">
              <w:proofErr w:type="spellStart"/>
              <w:r w:rsidR="00372F60" w:rsidRPr="003C6161">
                <w:rPr>
                  <w:rStyle w:val="Hyperlink"/>
                  <w:rFonts w:cs="Arial"/>
                </w:rPr>
                <w:t>RubiStar</w:t>
              </w:r>
              <w:proofErr w:type="spellEnd"/>
              <w:r w:rsidR="00372F60" w:rsidRPr="003C6161">
                <w:rPr>
                  <w:rStyle w:val="Hyperlink"/>
                  <w:rFonts w:cs="Arial"/>
                </w:rPr>
                <w:t xml:space="preserve"> Rubric Builder</w:t>
              </w:r>
            </w:hyperlink>
          </w:p>
          <w:p w:rsidR="00536C0B" w:rsidRPr="00372F60" w:rsidDel="00A96C11" w:rsidRDefault="00536C0B" w:rsidP="007372AE">
            <w:pPr>
              <w:pStyle w:val="ListParagraph"/>
              <w:numPr>
                <w:ilvl w:val="0"/>
                <w:numId w:val="22"/>
              </w:numPr>
              <w:rPr>
                <w:rFonts w:cs="Arial"/>
              </w:rPr>
            </w:pPr>
            <w:r>
              <w:t>Scoring rubric, p. 440</w:t>
            </w:r>
          </w:p>
        </w:tc>
      </w:tr>
    </w:tbl>
    <w:p w:rsidR="001A6F86" w:rsidRDefault="001A6F86"/>
    <w:sectPr w:rsidR="001A6F86" w:rsidSect="00CA7CF6">
      <w:footerReference w:type="default" r:id="rId2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492" w:rsidRDefault="007D3492">
      <w:r>
        <w:separator/>
      </w:r>
    </w:p>
  </w:endnote>
  <w:endnote w:type="continuationSeparator" w:id="0">
    <w:p w:rsidR="007D3492" w:rsidRDefault="007D34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92" w:rsidRDefault="007D3492"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536C0B">
      <w:rPr>
        <w:rStyle w:val="PageNumber"/>
        <w:noProof/>
      </w:rPr>
      <w:t>1</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492" w:rsidRDefault="007D3492">
      <w:r>
        <w:separator/>
      </w:r>
    </w:p>
  </w:footnote>
  <w:footnote w:type="continuationSeparator" w:id="0">
    <w:p w:rsidR="007D3492" w:rsidRDefault="007D34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4B2E59"/>
    <w:multiLevelType w:val="hybridMultilevel"/>
    <w:tmpl w:val="6C70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E71FCB"/>
    <w:multiLevelType w:val="hybridMultilevel"/>
    <w:tmpl w:val="F180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nsid w:val="19F21F70"/>
    <w:multiLevelType w:val="hybridMultilevel"/>
    <w:tmpl w:val="FAF6490C"/>
    <w:lvl w:ilvl="0" w:tplc="0409000F">
      <w:start w:val="1"/>
      <w:numFmt w:val="decimal"/>
      <w:lvlText w:val="%1."/>
      <w:lvlJc w:val="left"/>
      <w:pPr>
        <w:ind w:left="720" w:hanging="360"/>
      </w:pPr>
      <w:rPr>
        <w:rFonts w:hint="default"/>
      </w:rPr>
    </w:lvl>
    <w:lvl w:ilvl="1" w:tplc="BE38E144">
      <w:start w:val="6"/>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7226AE"/>
    <w:multiLevelType w:val="hybridMultilevel"/>
    <w:tmpl w:val="4C10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D92A02"/>
    <w:multiLevelType w:val="hybridMultilevel"/>
    <w:tmpl w:val="9E187F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E255925"/>
    <w:multiLevelType w:val="hybridMultilevel"/>
    <w:tmpl w:val="84F63D46"/>
    <w:lvl w:ilvl="0" w:tplc="723E42BA">
      <w:start w:val="7"/>
      <w:numFmt w:val="decimal"/>
      <w:lvlText w:val="%1."/>
      <w:lvlJc w:val="left"/>
      <w:pPr>
        <w:tabs>
          <w:tab w:val="num" w:pos="760"/>
        </w:tabs>
        <w:ind w:left="760" w:hanging="360"/>
      </w:pPr>
      <w:rPr>
        <w:rFonts w:hint="default"/>
      </w:rPr>
    </w:lvl>
    <w:lvl w:ilvl="1" w:tplc="04090019">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10">
    <w:nsid w:val="3EA629C5"/>
    <w:multiLevelType w:val="hybridMultilevel"/>
    <w:tmpl w:val="9766D0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47DF6D74"/>
    <w:multiLevelType w:val="hybridMultilevel"/>
    <w:tmpl w:val="A254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BA56A5"/>
    <w:multiLevelType w:val="hybridMultilevel"/>
    <w:tmpl w:val="7D0006A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5">
    <w:nsid w:val="5408003A"/>
    <w:multiLevelType w:val="hybridMultilevel"/>
    <w:tmpl w:val="C0446D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5432476"/>
    <w:multiLevelType w:val="hybridMultilevel"/>
    <w:tmpl w:val="A796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5CCE0907"/>
    <w:multiLevelType w:val="hybridMultilevel"/>
    <w:tmpl w:val="F7EE0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342ACD"/>
    <w:multiLevelType w:val="hybridMultilevel"/>
    <w:tmpl w:val="6BDE8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6E4A5A"/>
    <w:multiLevelType w:val="hybridMultilevel"/>
    <w:tmpl w:val="2368CF4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69E71313"/>
    <w:multiLevelType w:val="hybridMultilevel"/>
    <w:tmpl w:val="E0B8A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B262616"/>
    <w:multiLevelType w:val="hybridMultilevel"/>
    <w:tmpl w:val="CE4CEEF6"/>
    <w:lvl w:ilvl="0" w:tplc="723E42BA">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4"/>
  </w:num>
  <w:num w:numId="2">
    <w:abstractNumId w:val="23"/>
  </w:num>
  <w:num w:numId="3">
    <w:abstractNumId w:val="14"/>
  </w:num>
  <w:num w:numId="4">
    <w:abstractNumId w:val="18"/>
  </w:num>
  <w:num w:numId="5">
    <w:abstractNumId w:val="25"/>
  </w:num>
  <w:num w:numId="6">
    <w:abstractNumId w:val="4"/>
  </w:num>
  <w:num w:numId="7">
    <w:abstractNumId w:val="27"/>
  </w:num>
  <w:num w:numId="8">
    <w:abstractNumId w:val="9"/>
  </w:num>
  <w:num w:numId="9">
    <w:abstractNumId w:val="8"/>
  </w:num>
  <w:num w:numId="10">
    <w:abstractNumId w:val="26"/>
  </w:num>
  <w:num w:numId="11">
    <w:abstractNumId w:val="16"/>
  </w:num>
  <w:num w:numId="12">
    <w:abstractNumId w:val="1"/>
  </w:num>
  <w:num w:numId="13">
    <w:abstractNumId w:val="21"/>
  </w:num>
  <w:num w:numId="14">
    <w:abstractNumId w:val="7"/>
  </w:num>
  <w:num w:numId="15">
    <w:abstractNumId w:val="13"/>
  </w:num>
  <w:num w:numId="16">
    <w:abstractNumId w:val="15"/>
  </w:num>
  <w:num w:numId="17">
    <w:abstractNumId w:val="19"/>
  </w:num>
  <w:num w:numId="18">
    <w:abstractNumId w:val="12"/>
  </w:num>
  <w:num w:numId="19">
    <w:abstractNumId w:val="20"/>
  </w:num>
  <w:num w:numId="20">
    <w:abstractNumId w:val="2"/>
  </w:num>
  <w:num w:numId="21">
    <w:abstractNumId w:val="10"/>
  </w:num>
  <w:num w:numId="22">
    <w:abstractNumId w:val="5"/>
  </w:num>
  <w:num w:numId="23">
    <w:abstractNumId w:val="0"/>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7"/>
  </w:num>
  <w:num w:numId="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30721"/>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0A26"/>
    <w:rsid w:val="00051351"/>
    <w:rsid w:val="00052C40"/>
    <w:rsid w:val="00077024"/>
    <w:rsid w:val="00077C42"/>
    <w:rsid w:val="000909B0"/>
    <w:rsid w:val="000D588A"/>
    <w:rsid w:val="000D6F04"/>
    <w:rsid w:val="000E29F9"/>
    <w:rsid w:val="000E5BD0"/>
    <w:rsid w:val="000F3D2E"/>
    <w:rsid w:val="0012518B"/>
    <w:rsid w:val="00130BA4"/>
    <w:rsid w:val="00146CA5"/>
    <w:rsid w:val="00166ACE"/>
    <w:rsid w:val="00171A92"/>
    <w:rsid w:val="00192243"/>
    <w:rsid w:val="001A0B6D"/>
    <w:rsid w:val="001A6DC5"/>
    <w:rsid w:val="001A6F86"/>
    <w:rsid w:val="001D7832"/>
    <w:rsid w:val="001E0456"/>
    <w:rsid w:val="001E7A1E"/>
    <w:rsid w:val="00222A78"/>
    <w:rsid w:val="00226CD6"/>
    <w:rsid w:val="002476FD"/>
    <w:rsid w:val="002521E7"/>
    <w:rsid w:val="0025281A"/>
    <w:rsid w:val="002643DB"/>
    <w:rsid w:val="002777FF"/>
    <w:rsid w:val="002A6F89"/>
    <w:rsid w:val="002B58F2"/>
    <w:rsid w:val="002E0850"/>
    <w:rsid w:val="002E7EB4"/>
    <w:rsid w:val="002F0D31"/>
    <w:rsid w:val="002F7F7B"/>
    <w:rsid w:val="00321F14"/>
    <w:rsid w:val="00366C65"/>
    <w:rsid w:val="0037198E"/>
    <w:rsid w:val="00372F60"/>
    <w:rsid w:val="0037412A"/>
    <w:rsid w:val="003759FC"/>
    <w:rsid w:val="00381234"/>
    <w:rsid w:val="003A263F"/>
    <w:rsid w:val="003B0673"/>
    <w:rsid w:val="003C30D0"/>
    <w:rsid w:val="003D1927"/>
    <w:rsid w:val="003E381D"/>
    <w:rsid w:val="003F046B"/>
    <w:rsid w:val="003F3C5B"/>
    <w:rsid w:val="0040068D"/>
    <w:rsid w:val="00410D88"/>
    <w:rsid w:val="00447A5C"/>
    <w:rsid w:val="00450307"/>
    <w:rsid w:val="00467538"/>
    <w:rsid w:val="00470F7B"/>
    <w:rsid w:val="004971D8"/>
    <w:rsid w:val="004A55F9"/>
    <w:rsid w:val="004E01B5"/>
    <w:rsid w:val="004E1729"/>
    <w:rsid w:val="004E5BD3"/>
    <w:rsid w:val="004F3F00"/>
    <w:rsid w:val="00512A84"/>
    <w:rsid w:val="00536C0B"/>
    <w:rsid w:val="00572014"/>
    <w:rsid w:val="0058322F"/>
    <w:rsid w:val="00584D96"/>
    <w:rsid w:val="00587A07"/>
    <w:rsid w:val="00595441"/>
    <w:rsid w:val="005974A4"/>
    <w:rsid w:val="005A59E6"/>
    <w:rsid w:val="005A7C35"/>
    <w:rsid w:val="005E4BA8"/>
    <w:rsid w:val="00604961"/>
    <w:rsid w:val="00611C40"/>
    <w:rsid w:val="00626600"/>
    <w:rsid w:val="006352D9"/>
    <w:rsid w:val="00650D7C"/>
    <w:rsid w:val="006554AA"/>
    <w:rsid w:val="0066312F"/>
    <w:rsid w:val="00673CA0"/>
    <w:rsid w:val="00676A1C"/>
    <w:rsid w:val="006856E0"/>
    <w:rsid w:val="00686186"/>
    <w:rsid w:val="0069017D"/>
    <w:rsid w:val="006A05D4"/>
    <w:rsid w:val="006A3F97"/>
    <w:rsid w:val="006C0B14"/>
    <w:rsid w:val="006D7861"/>
    <w:rsid w:val="006E27A6"/>
    <w:rsid w:val="007006C8"/>
    <w:rsid w:val="007075E1"/>
    <w:rsid w:val="00727B75"/>
    <w:rsid w:val="007365DC"/>
    <w:rsid w:val="007372AE"/>
    <w:rsid w:val="0076349A"/>
    <w:rsid w:val="00763C7C"/>
    <w:rsid w:val="007658DA"/>
    <w:rsid w:val="007971C5"/>
    <w:rsid w:val="00797F55"/>
    <w:rsid w:val="007A114A"/>
    <w:rsid w:val="007A6FEB"/>
    <w:rsid w:val="007C124B"/>
    <w:rsid w:val="007C4286"/>
    <w:rsid w:val="007D13DD"/>
    <w:rsid w:val="007D3492"/>
    <w:rsid w:val="007E1A6A"/>
    <w:rsid w:val="00820679"/>
    <w:rsid w:val="00821374"/>
    <w:rsid w:val="00822067"/>
    <w:rsid w:val="008306F3"/>
    <w:rsid w:val="008342C8"/>
    <w:rsid w:val="00835157"/>
    <w:rsid w:val="00841473"/>
    <w:rsid w:val="00841ED0"/>
    <w:rsid w:val="00876218"/>
    <w:rsid w:val="00882B0A"/>
    <w:rsid w:val="008B66D8"/>
    <w:rsid w:val="008B7920"/>
    <w:rsid w:val="008D5FE5"/>
    <w:rsid w:val="008E3C15"/>
    <w:rsid w:val="008E3E10"/>
    <w:rsid w:val="008F3233"/>
    <w:rsid w:val="00900A93"/>
    <w:rsid w:val="00901547"/>
    <w:rsid w:val="00903F5C"/>
    <w:rsid w:val="00926FA5"/>
    <w:rsid w:val="00927693"/>
    <w:rsid w:val="00954FDF"/>
    <w:rsid w:val="009677EC"/>
    <w:rsid w:val="00974074"/>
    <w:rsid w:val="0097677D"/>
    <w:rsid w:val="009975F9"/>
    <w:rsid w:val="009A17A2"/>
    <w:rsid w:val="009E12AD"/>
    <w:rsid w:val="009E33C6"/>
    <w:rsid w:val="009E3C8B"/>
    <w:rsid w:val="009E497C"/>
    <w:rsid w:val="009F1B25"/>
    <w:rsid w:val="00A0798A"/>
    <w:rsid w:val="00A10F3E"/>
    <w:rsid w:val="00A24840"/>
    <w:rsid w:val="00A2523B"/>
    <w:rsid w:val="00A47DD9"/>
    <w:rsid w:val="00A538ED"/>
    <w:rsid w:val="00A607FE"/>
    <w:rsid w:val="00A6161E"/>
    <w:rsid w:val="00A72613"/>
    <w:rsid w:val="00A72D7E"/>
    <w:rsid w:val="00A75651"/>
    <w:rsid w:val="00A90096"/>
    <w:rsid w:val="00A91DDD"/>
    <w:rsid w:val="00A96C11"/>
    <w:rsid w:val="00A97747"/>
    <w:rsid w:val="00AA655A"/>
    <w:rsid w:val="00B2572F"/>
    <w:rsid w:val="00B37659"/>
    <w:rsid w:val="00B421A6"/>
    <w:rsid w:val="00B55B64"/>
    <w:rsid w:val="00B75990"/>
    <w:rsid w:val="00B975CC"/>
    <w:rsid w:val="00BA12EB"/>
    <w:rsid w:val="00BC252E"/>
    <w:rsid w:val="00BE0682"/>
    <w:rsid w:val="00BE3FCE"/>
    <w:rsid w:val="00BE57E5"/>
    <w:rsid w:val="00BF77EE"/>
    <w:rsid w:val="00C21DA7"/>
    <w:rsid w:val="00C23D12"/>
    <w:rsid w:val="00C271D5"/>
    <w:rsid w:val="00C32B54"/>
    <w:rsid w:val="00C32EB2"/>
    <w:rsid w:val="00C369D2"/>
    <w:rsid w:val="00C406DC"/>
    <w:rsid w:val="00C476D6"/>
    <w:rsid w:val="00C71BE2"/>
    <w:rsid w:val="00C71E6E"/>
    <w:rsid w:val="00C756F4"/>
    <w:rsid w:val="00C836D6"/>
    <w:rsid w:val="00CA381E"/>
    <w:rsid w:val="00CA7CF6"/>
    <w:rsid w:val="00CC60E6"/>
    <w:rsid w:val="00CE5D6B"/>
    <w:rsid w:val="00CF377D"/>
    <w:rsid w:val="00CF5597"/>
    <w:rsid w:val="00D0447F"/>
    <w:rsid w:val="00D06382"/>
    <w:rsid w:val="00D31CE7"/>
    <w:rsid w:val="00D33540"/>
    <w:rsid w:val="00D4637B"/>
    <w:rsid w:val="00D5445E"/>
    <w:rsid w:val="00D55A47"/>
    <w:rsid w:val="00D62F3E"/>
    <w:rsid w:val="00D64504"/>
    <w:rsid w:val="00D75F8B"/>
    <w:rsid w:val="00D77D19"/>
    <w:rsid w:val="00D871E9"/>
    <w:rsid w:val="00D942C9"/>
    <w:rsid w:val="00D95091"/>
    <w:rsid w:val="00DB684C"/>
    <w:rsid w:val="00DF1EA3"/>
    <w:rsid w:val="00DF4655"/>
    <w:rsid w:val="00DF73A8"/>
    <w:rsid w:val="00E0378A"/>
    <w:rsid w:val="00E15E19"/>
    <w:rsid w:val="00E212C4"/>
    <w:rsid w:val="00E22765"/>
    <w:rsid w:val="00E3021D"/>
    <w:rsid w:val="00E32B18"/>
    <w:rsid w:val="00E33EC8"/>
    <w:rsid w:val="00E41068"/>
    <w:rsid w:val="00E5368E"/>
    <w:rsid w:val="00E55F19"/>
    <w:rsid w:val="00E84D59"/>
    <w:rsid w:val="00EB4528"/>
    <w:rsid w:val="00EB5035"/>
    <w:rsid w:val="00ED37FE"/>
    <w:rsid w:val="00EF1265"/>
    <w:rsid w:val="00EF72FB"/>
    <w:rsid w:val="00F45192"/>
    <w:rsid w:val="00F54C72"/>
    <w:rsid w:val="00F55070"/>
    <w:rsid w:val="00F724A0"/>
    <w:rsid w:val="00F913E1"/>
    <w:rsid w:val="00F94441"/>
    <w:rsid w:val="00F962A4"/>
    <w:rsid w:val="00FA3FA6"/>
    <w:rsid w:val="00FA46AE"/>
    <w:rsid w:val="00FD1619"/>
    <w:rsid w:val="00FD2ABD"/>
    <w:rsid w:val="00FE4B5B"/>
    <w:rsid w:val="00FE6ABB"/>
    <w:rsid w:val="00FF3A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37198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readwritethink.org/classroom-resources/lesson-plans/plot-structure-literary-elements-904.html" TargetMode="External"/><Relationship Id="rId18" Type="http://schemas.openxmlformats.org/officeDocument/2006/relationships/hyperlink" Target="http://www.d.umn.edu/~moor0145/plotdiagram.ht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liketoread.com/assess_anecdotal_records.php" TargetMode="Externa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entertaininganelephant.com/tech.html" TargetMode="External"/><Relationship Id="rId17" Type="http://schemas.openxmlformats.org/officeDocument/2006/relationships/hyperlink" Target="http://www.readwritethink.org/files/resources/interactives/plot-diagra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txla.org/groups/lone-star" TargetMode="External"/><Relationship Id="rId20" Type="http://schemas.openxmlformats.org/officeDocument/2006/relationships/hyperlink" Target="http://www.squidoo.com/teachingwithpicturebook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ketoread.com/assess_anecdotal_records.php"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kimskorner4teachertalk.com/readingliterature/literary_elements_devices/menu.htm" TargetMode="External"/><Relationship Id="rId23" Type="http://schemas.openxmlformats.org/officeDocument/2006/relationships/hyperlink" Target="http://rubistar.4teachers.org/" TargetMode="External"/><Relationship Id="rId10" Type="http://schemas.openxmlformats.org/officeDocument/2006/relationships/hyperlink" Target="https://www.roundrockisd.org/Modules/ShowDocument.aspx?documentid=18897" TargetMode="External"/><Relationship Id="rId19" Type="http://schemas.openxmlformats.org/officeDocument/2006/relationships/hyperlink" Target="http://www.teacher2teacherhelp.com/reading-workshop/status-of-the-class/"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hyperlink" Target="http://www.kimskorner4teachertalk.com/readingliterature/literary_elements_devices/advance_organizer.pdf" TargetMode="External"/><Relationship Id="rId22" Type="http://schemas.openxmlformats.org/officeDocument/2006/relationships/hyperlink" Target="http://www.teacher2teacherhelp.com/reading-workshop/status-of-the-cla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8</Pages>
  <Words>3315</Words>
  <Characters>20012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23281</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Laurie</cp:lastModifiedBy>
  <cp:revision>3</cp:revision>
  <cp:lastPrinted>2009-08-07T16:29:00Z</cp:lastPrinted>
  <dcterms:created xsi:type="dcterms:W3CDTF">2010-06-17T14:41:00Z</dcterms:created>
  <dcterms:modified xsi:type="dcterms:W3CDTF">2010-06-17T16:07:00Z</dcterms:modified>
</cp:coreProperties>
</file>